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933D3" w14:textId="77777777" w:rsidR="00E2087B" w:rsidRPr="00460354" w:rsidRDefault="00E21019" w:rsidP="00B45BE2">
      <w:pPr>
        <w:spacing w:after="0"/>
        <w:jc w:val="both"/>
        <w:rPr>
          <w:rFonts w:ascii="Times New Roman" w:hAnsi="Times New Roman" w:cs="Times New Roman"/>
          <w:w w:val="150"/>
          <w:sz w:val="28"/>
          <w:szCs w:val="28"/>
          <w:lang w:eastAsia="ru-RU"/>
        </w:rPr>
      </w:pPr>
      <w:r w:rsidRPr="00460354">
        <w:rPr>
          <w:rFonts w:ascii="Times New Roman" w:hAnsi="Times New Roman" w:cs="Times New Roman"/>
          <w:w w:val="150"/>
          <w:sz w:val="28"/>
          <w:szCs w:val="28"/>
          <w:lang w:eastAsia="ru-RU"/>
        </w:rPr>
        <w:t xml:space="preserve">   </w:t>
      </w:r>
    </w:p>
    <w:p w14:paraId="17560710" w14:textId="77777777" w:rsidR="00E2087B" w:rsidRPr="00460354" w:rsidRDefault="00E2087B" w:rsidP="00B45BE2">
      <w:pPr>
        <w:widowControl w:val="0"/>
        <w:spacing w:after="0"/>
        <w:ind w:right="-31"/>
        <w:jc w:val="both"/>
        <w:outlineLvl w:val="0"/>
        <w:rPr>
          <w:rFonts w:ascii="Times New Roman" w:eastAsia="Calibri" w:hAnsi="Times New Roman" w:cs="Times New Roman"/>
          <w:b/>
          <w:w w:val="150"/>
          <w:kern w:val="32"/>
          <w:sz w:val="28"/>
          <w:szCs w:val="28"/>
          <w:lang w:eastAsia="ru-RU"/>
        </w:rPr>
      </w:pPr>
    </w:p>
    <w:p w14:paraId="5A59C063" w14:textId="77777777" w:rsidR="00BA091B" w:rsidRPr="00460354" w:rsidRDefault="00BA091B" w:rsidP="00B45BE2">
      <w:pPr>
        <w:widowControl w:val="0"/>
        <w:tabs>
          <w:tab w:val="left" w:pos="4770"/>
          <w:tab w:val="center" w:pos="7300"/>
        </w:tabs>
        <w:spacing w:after="0"/>
        <w:ind w:right="-31"/>
        <w:jc w:val="center"/>
        <w:outlineLvl w:val="0"/>
        <w:rPr>
          <w:rFonts w:ascii="Times New Roman" w:eastAsia="Calibri" w:hAnsi="Times New Roman" w:cs="Times New Roman"/>
          <w:b/>
          <w:w w:val="150"/>
          <w:kern w:val="32"/>
          <w:sz w:val="28"/>
          <w:szCs w:val="28"/>
          <w:lang w:eastAsia="ru-RU"/>
        </w:rPr>
      </w:pPr>
      <w:r w:rsidRPr="00460354">
        <w:rPr>
          <w:rFonts w:ascii="Times New Roman" w:eastAsia="Calibri" w:hAnsi="Times New Roman" w:cs="Times New Roman"/>
          <w:b/>
          <w:w w:val="150"/>
          <w:kern w:val="32"/>
          <w:sz w:val="28"/>
          <w:szCs w:val="28"/>
          <w:lang w:eastAsia="ru-RU"/>
        </w:rPr>
        <w:t xml:space="preserve">Татарстан </w:t>
      </w:r>
      <w:proofErr w:type="spellStart"/>
      <w:r w:rsidRPr="00460354">
        <w:rPr>
          <w:rFonts w:ascii="Times New Roman" w:eastAsia="Calibri" w:hAnsi="Times New Roman" w:cs="Times New Roman"/>
          <w:b/>
          <w:w w:val="150"/>
          <w:kern w:val="32"/>
          <w:sz w:val="28"/>
          <w:szCs w:val="28"/>
          <w:lang w:eastAsia="ru-RU"/>
        </w:rPr>
        <w:t>Республикасы</w:t>
      </w:r>
      <w:proofErr w:type="spellEnd"/>
    </w:p>
    <w:p w14:paraId="40366C0F" w14:textId="77777777" w:rsidR="00BA091B" w:rsidRPr="00460354" w:rsidRDefault="00BA091B" w:rsidP="00B45BE2">
      <w:pPr>
        <w:widowControl w:val="0"/>
        <w:tabs>
          <w:tab w:val="left" w:pos="4770"/>
          <w:tab w:val="center" w:pos="7300"/>
        </w:tabs>
        <w:spacing w:after="0"/>
        <w:ind w:right="-31"/>
        <w:jc w:val="center"/>
        <w:outlineLvl w:val="0"/>
        <w:rPr>
          <w:rFonts w:ascii="Times New Roman" w:eastAsia="Calibri" w:hAnsi="Times New Roman" w:cs="Times New Roman"/>
          <w:b/>
          <w:w w:val="150"/>
          <w:kern w:val="32"/>
          <w:sz w:val="28"/>
          <w:szCs w:val="28"/>
          <w:lang w:val="tt-RU" w:eastAsia="ru-RU"/>
        </w:rPr>
      </w:pPr>
      <w:r w:rsidRPr="00460354">
        <w:rPr>
          <w:rFonts w:ascii="Times New Roman" w:eastAsia="Calibri" w:hAnsi="Times New Roman" w:cs="Times New Roman"/>
          <w:b/>
          <w:w w:val="150"/>
          <w:kern w:val="32"/>
          <w:sz w:val="28"/>
          <w:szCs w:val="28"/>
          <w:lang w:eastAsia="ru-RU"/>
        </w:rPr>
        <w:t>Яш</w:t>
      </w:r>
      <w:r w:rsidRPr="00460354">
        <w:rPr>
          <w:rFonts w:ascii="Times New Roman" w:eastAsia="Calibri" w:hAnsi="Times New Roman" w:cs="Times New Roman"/>
          <w:b/>
          <w:w w:val="150"/>
          <w:kern w:val="32"/>
          <w:sz w:val="28"/>
          <w:szCs w:val="28"/>
          <w:lang w:val="tt-RU" w:eastAsia="ru-RU"/>
        </w:rPr>
        <w:t>ь</w:t>
      </w:r>
      <w:r w:rsidRPr="00460354">
        <w:rPr>
          <w:rFonts w:ascii="Times New Roman" w:eastAsia="Calibri" w:hAnsi="Times New Roman" w:cs="Times New Roman"/>
          <w:b/>
          <w:w w:val="150"/>
          <w:kern w:val="32"/>
          <w:sz w:val="28"/>
          <w:szCs w:val="28"/>
          <w:lang w:eastAsia="ru-RU"/>
        </w:rPr>
        <w:t>л</w:t>
      </w:r>
      <w:r w:rsidRPr="00460354">
        <w:rPr>
          <w:rFonts w:ascii="Times New Roman" w:eastAsia="Calibri" w:hAnsi="Times New Roman" w:cs="Times New Roman"/>
          <w:b/>
          <w:w w:val="150"/>
          <w:kern w:val="32"/>
          <w:sz w:val="28"/>
          <w:szCs w:val="28"/>
          <w:lang w:val="tt-RU" w:eastAsia="ru-RU"/>
        </w:rPr>
        <w:t>әр эшләре министрлыгының</w:t>
      </w:r>
    </w:p>
    <w:p w14:paraId="02DC49FA" w14:textId="77777777" w:rsidR="00BA091B" w:rsidRPr="00460354" w:rsidRDefault="00BA091B" w:rsidP="00B45BE2">
      <w:pPr>
        <w:widowControl w:val="0"/>
        <w:tabs>
          <w:tab w:val="left" w:pos="4770"/>
          <w:tab w:val="center" w:pos="7300"/>
        </w:tabs>
        <w:spacing w:after="0"/>
        <w:ind w:right="-31"/>
        <w:jc w:val="center"/>
        <w:outlineLvl w:val="0"/>
        <w:rPr>
          <w:rFonts w:ascii="Times New Roman" w:eastAsia="Calibri" w:hAnsi="Times New Roman" w:cs="Times New Roman"/>
          <w:b/>
          <w:w w:val="150"/>
          <w:kern w:val="32"/>
          <w:sz w:val="28"/>
          <w:szCs w:val="28"/>
          <w:lang w:val="tt-RU" w:eastAsia="ru-RU"/>
        </w:rPr>
      </w:pPr>
      <w:r w:rsidRPr="00460354">
        <w:rPr>
          <w:rFonts w:ascii="Times New Roman" w:eastAsia="Calibri" w:hAnsi="Times New Roman" w:cs="Times New Roman"/>
          <w:b/>
          <w:w w:val="150"/>
          <w:kern w:val="32"/>
          <w:sz w:val="28"/>
          <w:szCs w:val="28"/>
          <w:lang w:val="tt-RU" w:eastAsia="ru-RU"/>
        </w:rPr>
        <w:t>2022 елның 4 апреленнән 11 апреленә кадәрге чорга</w:t>
      </w:r>
    </w:p>
    <w:p w14:paraId="580EBD15" w14:textId="77777777" w:rsidR="00BA091B" w:rsidRPr="00460354" w:rsidRDefault="00BA091B" w:rsidP="00B45BE2">
      <w:pPr>
        <w:widowControl w:val="0"/>
        <w:tabs>
          <w:tab w:val="left" w:pos="4770"/>
          <w:tab w:val="center" w:pos="7300"/>
        </w:tabs>
        <w:spacing w:after="0"/>
        <w:ind w:right="-31"/>
        <w:jc w:val="center"/>
        <w:outlineLvl w:val="0"/>
        <w:rPr>
          <w:rFonts w:ascii="Times New Roman" w:eastAsia="Calibri" w:hAnsi="Times New Roman" w:cs="Times New Roman"/>
          <w:b/>
          <w:bCs/>
          <w:i/>
          <w:iCs/>
          <w:kern w:val="32"/>
          <w:sz w:val="28"/>
          <w:szCs w:val="28"/>
          <w:lang w:eastAsia="ru-RU"/>
        </w:rPr>
      </w:pPr>
      <w:r w:rsidRPr="00460354">
        <w:rPr>
          <w:rFonts w:ascii="Times New Roman" w:eastAsia="Calibri" w:hAnsi="Times New Roman" w:cs="Times New Roman"/>
          <w:b/>
          <w:w w:val="150"/>
          <w:kern w:val="32"/>
          <w:sz w:val="28"/>
          <w:szCs w:val="28"/>
          <w:lang w:val="tt-RU" w:eastAsia="ru-RU"/>
        </w:rPr>
        <w:t>чаралар планы</w:t>
      </w:r>
    </w:p>
    <w:p w14:paraId="4878B07D" w14:textId="77777777" w:rsidR="005D0052" w:rsidRPr="00460354" w:rsidRDefault="005D0052" w:rsidP="00B45BE2">
      <w:pPr>
        <w:widowControl w:val="0"/>
        <w:spacing w:after="0"/>
        <w:ind w:firstLine="34"/>
        <w:jc w:val="both"/>
        <w:outlineLvl w:val="0"/>
        <w:rPr>
          <w:rFonts w:ascii="Times New Roman" w:eastAsia="Calibri" w:hAnsi="Times New Roman" w:cs="Times New Roman"/>
          <w:b/>
          <w:bCs/>
          <w:i/>
          <w:iCs/>
          <w:kern w:val="32"/>
          <w:sz w:val="28"/>
          <w:szCs w:val="28"/>
          <w:lang w:eastAsia="ru-RU"/>
        </w:rPr>
      </w:pPr>
    </w:p>
    <w:p w14:paraId="59177E6E" w14:textId="77777777" w:rsidR="00CF2214" w:rsidRPr="00460354" w:rsidRDefault="00CF2214" w:rsidP="00B45BE2">
      <w:pPr>
        <w:widowControl w:val="0"/>
        <w:spacing w:after="0"/>
        <w:ind w:firstLine="34"/>
        <w:jc w:val="both"/>
        <w:outlineLvl w:val="0"/>
        <w:rPr>
          <w:rFonts w:ascii="Times New Roman" w:eastAsia="Calibri" w:hAnsi="Times New Roman" w:cs="Times New Roman"/>
          <w:b/>
          <w:bCs/>
          <w:iCs/>
          <w:kern w:val="32"/>
          <w:sz w:val="28"/>
          <w:szCs w:val="28"/>
          <w:lang w:eastAsia="ru-RU"/>
        </w:rPr>
      </w:pPr>
    </w:p>
    <w:tbl>
      <w:tblPr>
        <w:tblW w:w="4114"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232"/>
        <w:gridCol w:w="2505"/>
        <w:gridCol w:w="3394"/>
        <w:gridCol w:w="3376"/>
      </w:tblGrid>
      <w:tr w:rsidR="009810E0" w:rsidRPr="00460354" w14:paraId="494A67F6" w14:textId="77777777" w:rsidTr="00460354">
        <w:trPr>
          <w:trHeight w:val="706"/>
        </w:trPr>
        <w:tc>
          <w:tcPr>
            <w:tcW w:w="182" w:type="pct"/>
          </w:tcPr>
          <w:p w14:paraId="755A25B0" w14:textId="77777777" w:rsidR="00F94DF2" w:rsidRPr="00460354" w:rsidRDefault="00F94DF2" w:rsidP="00B45BE2">
            <w:pPr>
              <w:widowControl w:val="0"/>
              <w:spacing w:after="0"/>
              <w:jc w:val="both"/>
              <w:outlineLvl w:val="0"/>
              <w:rPr>
                <w:rFonts w:ascii="Times New Roman" w:eastAsia="Times New Roman" w:hAnsi="Times New Roman" w:cs="Times New Roman"/>
                <w:b/>
                <w:i/>
                <w:kern w:val="32"/>
                <w:sz w:val="28"/>
                <w:szCs w:val="28"/>
                <w:lang w:eastAsia="ru-RU"/>
              </w:rPr>
            </w:pPr>
            <w:r w:rsidRPr="00460354">
              <w:rPr>
                <w:rFonts w:ascii="Times New Roman" w:eastAsia="Times New Roman" w:hAnsi="Times New Roman" w:cs="Times New Roman"/>
                <w:b/>
                <w:i/>
                <w:kern w:val="32"/>
                <w:sz w:val="28"/>
                <w:szCs w:val="28"/>
                <w:lang w:eastAsia="ru-RU"/>
              </w:rPr>
              <w:t>№</w:t>
            </w:r>
          </w:p>
          <w:p w14:paraId="1E64C813" w14:textId="77777777" w:rsidR="00F94DF2" w:rsidRPr="00460354" w:rsidRDefault="00F94DF2" w:rsidP="00B45BE2">
            <w:pPr>
              <w:widowControl w:val="0"/>
              <w:spacing w:after="0"/>
              <w:jc w:val="both"/>
              <w:outlineLvl w:val="0"/>
              <w:rPr>
                <w:rFonts w:ascii="Times New Roman" w:eastAsia="Times New Roman" w:hAnsi="Times New Roman" w:cs="Times New Roman"/>
                <w:b/>
                <w:i/>
                <w:kern w:val="32"/>
                <w:sz w:val="28"/>
                <w:szCs w:val="28"/>
                <w:lang w:eastAsia="ru-RU"/>
              </w:rPr>
            </w:pPr>
          </w:p>
        </w:tc>
        <w:tc>
          <w:tcPr>
            <w:tcW w:w="975" w:type="pct"/>
          </w:tcPr>
          <w:p w14:paraId="1B5C538D" w14:textId="77777777" w:rsidR="00F94DF2" w:rsidRPr="00460354" w:rsidRDefault="00CB0CA4" w:rsidP="00B45BE2">
            <w:pPr>
              <w:widowControl w:val="0"/>
              <w:spacing w:after="0"/>
              <w:jc w:val="both"/>
              <w:outlineLvl w:val="0"/>
              <w:rPr>
                <w:rFonts w:ascii="Times New Roman" w:eastAsia="Times New Roman" w:hAnsi="Times New Roman" w:cs="Times New Roman"/>
                <w:b/>
                <w:i/>
                <w:kern w:val="32"/>
                <w:sz w:val="28"/>
                <w:szCs w:val="28"/>
                <w:lang w:val="tt-RU" w:eastAsia="ru-RU"/>
              </w:rPr>
            </w:pPr>
            <w:r w:rsidRPr="00460354">
              <w:rPr>
                <w:rFonts w:ascii="Times New Roman" w:eastAsia="Times New Roman" w:hAnsi="Times New Roman" w:cs="Times New Roman"/>
                <w:b/>
                <w:i/>
                <w:kern w:val="32"/>
                <w:sz w:val="28"/>
                <w:szCs w:val="28"/>
                <w:lang w:val="tt-RU" w:eastAsia="ru-RU"/>
              </w:rPr>
              <w:t>Үткәрү вакыты</w:t>
            </w:r>
          </w:p>
        </w:tc>
        <w:tc>
          <w:tcPr>
            <w:tcW w:w="1089" w:type="pct"/>
          </w:tcPr>
          <w:p w14:paraId="0FB05C8E" w14:textId="1DF07541" w:rsidR="00F94DF2" w:rsidRPr="00460354" w:rsidRDefault="00CB0CA4" w:rsidP="00460354">
            <w:pPr>
              <w:widowControl w:val="0"/>
              <w:spacing w:after="0"/>
              <w:jc w:val="both"/>
              <w:outlineLvl w:val="0"/>
              <w:rPr>
                <w:rFonts w:ascii="Times New Roman" w:eastAsia="Times New Roman" w:hAnsi="Times New Roman" w:cs="Times New Roman"/>
                <w:b/>
                <w:i/>
                <w:kern w:val="32"/>
                <w:sz w:val="28"/>
                <w:szCs w:val="28"/>
                <w:lang w:val="tt-RU" w:eastAsia="ru-RU"/>
              </w:rPr>
            </w:pPr>
            <w:r w:rsidRPr="00460354">
              <w:rPr>
                <w:rFonts w:ascii="Times New Roman" w:eastAsia="Times New Roman" w:hAnsi="Times New Roman" w:cs="Times New Roman"/>
                <w:b/>
                <w:i/>
                <w:kern w:val="32"/>
                <w:sz w:val="28"/>
                <w:szCs w:val="28"/>
                <w:lang w:val="tt-RU" w:eastAsia="ru-RU"/>
              </w:rPr>
              <w:t>Чараның атамасы</w:t>
            </w:r>
          </w:p>
        </w:tc>
        <w:tc>
          <w:tcPr>
            <w:tcW w:w="1302" w:type="pct"/>
          </w:tcPr>
          <w:p w14:paraId="7BDB5DD8" w14:textId="77777777" w:rsidR="00F94DF2" w:rsidRPr="00460354" w:rsidRDefault="00CB0CA4" w:rsidP="00B45BE2">
            <w:pPr>
              <w:widowControl w:val="0"/>
              <w:spacing w:after="0"/>
              <w:jc w:val="both"/>
              <w:outlineLvl w:val="0"/>
              <w:rPr>
                <w:rFonts w:ascii="Times New Roman" w:eastAsia="Times New Roman" w:hAnsi="Times New Roman" w:cs="Times New Roman"/>
                <w:b/>
                <w:i/>
                <w:kern w:val="32"/>
                <w:sz w:val="28"/>
                <w:szCs w:val="28"/>
                <w:lang w:val="tt-RU" w:eastAsia="ru-RU"/>
              </w:rPr>
            </w:pPr>
            <w:r w:rsidRPr="00460354">
              <w:rPr>
                <w:rFonts w:ascii="Times New Roman" w:eastAsia="Times New Roman" w:hAnsi="Times New Roman" w:cs="Times New Roman"/>
                <w:b/>
                <w:i/>
                <w:kern w:val="32"/>
                <w:sz w:val="28"/>
                <w:szCs w:val="28"/>
                <w:lang w:val="tt-RU" w:eastAsia="ru-RU"/>
              </w:rPr>
              <w:t>Кыскача мәгълүмат</w:t>
            </w:r>
          </w:p>
        </w:tc>
        <w:tc>
          <w:tcPr>
            <w:tcW w:w="1452" w:type="pct"/>
          </w:tcPr>
          <w:p w14:paraId="29AC1265" w14:textId="617699A0" w:rsidR="00F94DF2" w:rsidRPr="00460354" w:rsidRDefault="00460354" w:rsidP="00B45BE2">
            <w:pPr>
              <w:widowControl w:val="0"/>
              <w:spacing w:after="0"/>
              <w:jc w:val="both"/>
              <w:outlineLvl w:val="0"/>
              <w:rPr>
                <w:rFonts w:ascii="Times New Roman" w:eastAsia="Times New Roman" w:hAnsi="Times New Roman" w:cs="Times New Roman"/>
                <w:b/>
                <w:i/>
                <w:kern w:val="32"/>
                <w:sz w:val="28"/>
                <w:szCs w:val="28"/>
                <w:lang w:val="tt-RU" w:eastAsia="ru-RU"/>
              </w:rPr>
            </w:pPr>
            <w:r>
              <w:rPr>
                <w:rFonts w:ascii="Times New Roman" w:eastAsia="Times New Roman" w:hAnsi="Times New Roman" w:cs="Times New Roman"/>
                <w:b/>
                <w:i/>
                <w:kern w:val="32"/>
                <w:sz w:val="28"/>
                <w:szCs w:val="28"/>
                <w:lang w:val="tt-RU" w:eastAsia="ru-RU"/>
              </w:rPr>
              <w:t>Оештыручы</w:t>
            </w:r>
          </w:p>
        </w:tc>
      </w:tr>
      <w:tr w:rsidR="009810E0" w:rsidRPr="00460354" w14:paraId="2EA553EC" w14:textId="77777777" w:rsidTr="00F94DF2">
        <w:trPr>
          <w:trHeight w:val="829"/>
        </w:trPr>
        <w:tc>
          <w:tcPr>
            <w:tcW w:w="182" w:type="pct"/>
          </w:tcPr>
          <w:p w14:paraId="468315D8"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2DE9D244" w14:textId="77777777" w:rsidR="00F94DF2" w:rsidRPr="00460354" w:rsidRDefault="00F94DF2"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 xml:space="preserve">4 - </w:t>
            </w:r>
            <w:r w:rsidR="003C6715" w:rsidRPr="00460354">
              <w:rPr>
                <w:rFonts w:ascii="Times New Roman" w:hAnsi="Times New Roman" w:cs="Times New Roman"/>
                <w:sz w:val="28"/>
                <w:szCs w:val="28"/>
                <w:lang w:eastAsia="ru-RU"/>
              </w:rPr>
              <w:t>8 апрель</w:t>
            </w:r>
          </w:p>
          <w:p w14:paraId="7E344986"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p>
          <w:p w14:paraId="36F59D2E"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r w:rsidRPr="00460354">
              <w:rPr>
                <w:rFonts w:ascii="Times New Roman" w:hAnsi="Times New Roman" w:cs="Times New Roman"/>
                <w:sz w:val="28"/>
                <w:szCs w:val="28"/>
                <w:lang w:val="en-US"/>
              </w:rPr>
              <w:t>Zoom</w:t>
            </w:r>
          </w:p>
        </w:tc>
        <w:tc>
          <w:tcPr>
            <w:tcW w:w="1089" w:type="pct"/>
          </w:tcPr>
          <w:p w14:paraId="079BBF29" w14:textId="77777777" w:rsidR="003C6715" w:rsidRPr="00460354" w:rsidRDefault="003C6715"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lang w:val="tt-RU" w:eastAsia="ru-RU"/>
              </w:rPr>
              <w:t>Өстәмә эшче профессияләре алу өчен «Яшьләргә -белем» программасы буенча укыту</w:t>
            </w:r>
          </w:p>
        </w:tc>
        <w:tc>
          <w:tcPr>
            <w:tcW w:w="1302" w:type="pct"/>
          </w:tcPr>
          <w:p w14:paraId="7D014C60" w14:textId="77777777" w:rsidR="00F94DF2" w:rsidRPr="00460354" w:rsidRDefault="003C6715"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lang w:val="tt-RU" w:eastAsia="ru-RU"/>
              </w:rPr>
              <w:t>Өстәмә эшче профессияләре алу өчен «Яшьләргә -белем» программасы буенча укыту</w:t>
            </w:r>
            <w:r w:rsidRPr="00460354">
              <w:rPr>
                <w:rFonts w:ascii="Times New Roman" w:hAnsi="Times New Roman" w:cs="Times New Roman"/>
                <w:sz w:val="28"/>
                <w:szCs w:val="28"/>
                <w:lang w:eastAsia="ru-RU"/>
              </w:rPr>
              <w:t xml:space="preserve"> </w:t>
            </w:r>
          </w:p>
        </w:tc>
        <w:tc>
          <w:tcPr>
            <w:tcW w:w="1452" w:type="pct"/>
          </w:tcPr>
          <w:p w14:paraId="35DBFFD4"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0D909A5C" w14:textId="036836D5" w:rsidR="008E41D5" w:rsidRPr="00460354" w:rsidRDefault="008E41D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w:t>
            </w:r>
            <w:proofErr w:type="spellStart"/>
            <w:r w:rsidR="00B45BE2" w:rsidRPr="00460354">
              <w:rPr>
                <w:rFonts w:ascii="Times New Roman" w:hAnsi="Times New Roman" w:cs="Times New Roman"/>
                <w:sz w:val="28"/>
                <w:szCs w:val="28"/>
                <w:lang w:eastAsia="ru-RU"/>
              </w:rPr>
              <w:t>Студентларны</w:t>
            </w:r>
            <w:proofErr w:type="spellEnd"/>
            <w:r w:rsidR="00460354" w:rsidRPr="00460354">
              <w:rPr>
                <w:rFonts w:ascii="Times New Roman" w:hAnsi="Times New Roman" w:cs="Times New Roman"/>
                <w:sz w:val="28"/>
                <w:szCs w:val="28"/>
                <w:lang w:val="tt-RU" w:eastAsia="ru-RU"/>
              </w:rPr>
              <w:t>ң</w:t>
            </w:r>
            <w:r w:rsidR="00B45BE2" w:rsidRPr="00460354">
              <w:rPr>
                <w:rFonts w:ascii="Times New Roman" w:hAnsi="Times New Roman" w:cs="Times New Roman"/>
                <w:sz w:val="28"/>
                <w:szCs w:val="28"/>
                <w:lang w:eastAsia="ru-RU"/>
              </w:rPr>
              <w:t xml:space="preserve"> </w:t>
            </w:r>
            <w:proofErr w:type="spellStart"/>
            <w:r w:rsidR="00B45BE2" w:rsidRPr="00460354">
              <w:rPr>
                <w:rFonts w:ascii="Times New Roman" w:hAnsi="Times New Roman" w:cs="Times New Roman"/>
                <w:sz w:val="28"/>
                <w:szCs w:val="28"/>
                <w:lang w:eastAsia="ru-RU"/>
              </w:rPr>
              <w:t>хезм</w:t>
            </w:r>
            <w:proofErr w:type="spellEnd"/>
            <w:r w:rsidR="00B45BE2" w:rsidRPr="00460354">
              <w:rPr>
                <w:rFonts w:ascii="Times New Roman" w:hAnsi="Times New Roman" w:cs="Times New Roman"/>
                <w:sz w:val="28"/>
                <w:szCs w:val="28"/>
                <w:lang w:val="tt-RU" w:eastAsia="ru-RU"/>
              </w:rPr>
              <w:t>ә</w:t>
            </w:r>
            <w:r w:rsidRPr="00460354">
              <w:rPr>
                <w:rFonts w:ascii="Times New Roman" w:hAnsi="Times New Roman" w:cs="Times New Roman"/>
                <w:sz w:val="28"/>
                <w:szCs w:val="28"/>
                <w:lang w:eastAsia="ru-RU"/>
              </w:rPr>
              <w:t xml:space="preserve">т </w:t>
            </w:r>
            <w:proofErr w:type="spellStart"/>
            <w:r w:rsidRPr="00460354">
              <w:rPr>
                <w:rFonts w:ascii="Times New Roman" w:hAnsi="Times New Roman" w:cs="Times New Roman"/>
                <w:sz w:val="28"/>
                <w:szCs w:val="28"/>
                <w:lang w:eastAsia="ru-RU"/>
              </w:rPr>
              <w:t>отрядлары</w:t>
            </w:r>
            <w:proofErr w:type="spellEnd"/>
            <w:r w:rsidRPr="00460354">
              <w:rPr>
                <w:rFonts w:ascii="Times New Roman" w:hAnsi="Times New Roman" w:cs="Times New Roman"/>
                <w:sz w:val="28"/>
                <w:szCs w:val="28"/>
                <w:lang w:eastAsia="ru-RU"/>
              </w:rPr>
              <w:t xml:space="preserve"> республика </w:t>
            </w:r>
            <w:r w:rsidRPr="00460354">
              <w:rPr>
                <w:rFonts w:ascii="Times New Roman" w:hAnsi="Times New Roman" w:cs="Times New Roman"/>
                <w:sz w:val="28"/>
                <w:szCs w:val="28"/>
                <w:lang w:val="tt-RU" w:eastAsia="ru-RU"/>
              </w:rPr>
              <w:t>үзәге</w:t>
            </w:r>
            <w:r w:rsidRPr="00460354">
              <w:rPr>
                <w:rFonts w:ascii="Times New Roman" w:hAnsi="Times New Roman" w:cs="Times New Roman"/>
                <w:sz w:val="28"/>
                <w:szCs w:val="28"/>
                <w:lang w:eastAsia="ru-RU"/>
              </w:rPr>
              <w:t>»</w:t>
            </w:r>
            <w:r w:rsidRPr="00460354">
              <w:rPr>
                <w:rFonts w:ascii="Times New Roman" w:hAnsi="Times New Roman" w:cs="Times New Roman"/>
                <w:sz w:val="28"/>
                <w:szCs w:val="28"/>
                <w:lang w:val="tt-RU" w:eastAsia="ru-RU"/>
              </w:rPr>
              <w:t xml:space="preserve"> дәүләт бюджет учреждениесе </w:t>
            </w:r>
          </w:p>
          <w:p w14:paraId="7F7E62E8" w14:textId="77777777" w:rsidR="00F94DF2" w:rsidRPr="00460354" w:rsidRDefault="008E41D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 xml:space="preserve">«Россия студентлар отрядлары» </w:t>
            </w:r>
            <w:r w:rsidR="00B45BE2" w:rsidRPr="00460354">
              <w:rPr>
                <w:rFonts w:ascii="Times New Roman" w:hAnsi="Times New Roman" w:cs="Times New Roman"/>
                <w:sz w:val="28"/>
                <w:szCs w:val="28"/>
                <w:lang w:val="tt-RU" w:eastAsia="ru-RU"/>
              </w:rPr>
              <w:t>бөтенроссия яшьләр иҗтимагый оешмасының Татарстандагы төбәк бүлеге бүлеге</w:t>
            </w:r>
            <w:r w:rsidR="00F94DF2" w:rsidRPr="00460354">
              <w:rPr>
                <w:rFonts w:ascii="Times New Roman" w:hAnsi="Times New Roman" w:cs="Times New Roman"/>
                <w:sz w:val="28"/>
                <w:szCs w:val="28"/>
                <w:lang w:val="tt-RU"/>
              </w:rPr>
              <w:t>»</w:t>
            </w:r>
          </w:p>
        </w:tc>
      </w:tr>
      <w:tr w:rsidR="009810E0" w:rsidRPr="00460354" w14:paraId="27CDD4B3" w14:textId="77777777" w:rsidTr="00F94DF2">
        <w:trPr>
          <w:trHeight w:val="829"/>
        </w:trPr>
        <w:tc>
          <w:tcPr>
            <w:tcW w:w="182" w:type="pct"/>
          </w:tcPr>
          <w:p w14:paraId="17913F1B"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val="tt-RU" w:eastAsia="ru-RU"/>
              </w:rPr>
            </w:pPr>
          </w:p>
        </w:tc>
        <w:tc>
          <w:tcPr>
            <w:tcW w:w="975" w:type="pct"/>
          </w:tcPr>
          <w:p w14:paraId="3A2EB564" w14:textId="77777777" w:rsidR="00F94DF2" w:rsidRPr="00460354" w:rsidRDefault="00F94DF2" w:rsidP="00B45BE2">
            <w:pPr>
              <w:widowControl w:val="0"/>
              <w:spacing w:after="0"/>
              <w:jc w:val="both"/>
              <w:rPr>
                <w:rFonts w:ascii="Times New Roman" w:hAnsi="Times New Roman" w:cs="Times New Roman"/>
                <w:sz w:val="28"/>
                <w:szCs w:val="28"/>
                <w:lang w:val="tt-RU"/>
              </w:rPr>
            </w:pPr>
            <w:r w:rsidRPr="00460354">
              <w:rPr>
                <w:rFonts w:ascii="Times New Roman" w:hAnsi="Times New Roman" w:cs="Times New Roman"/>
                <w:sz w:val="28"/>
                <w:szCs w:val="28"/>
              </w:rPr>
              <w:t xml:space="preserve">4 - </w:t>
            </w:r>
            <w:r w:rsidR="006D0111" w:rsidRPr="00460354">
              <w:rPr>
                <w:rFonts w:ascii="Times New Roman" w:hAnsi="Times New Roman" w:cs="Times New Roman"/>
                <w:sz w:val="28"/>
                <w:szCs w:val="28"/>
              </w:rPr>
              <w:t>8 апрель</w:t>
            </w:r>
          </w:p>
          <w:p w14:paraId="4BDC574F" w14:textId="77777777" w:rsidR="00F94DF2" w:rsidRPr="00460354" w:rsidRDefault="00F94DF2" w:rsidP="00B45BE2">
            <w:pPr>
              <w:spacing w:after="0"/>
              <w:jc w:val="both"/>
              <w:rPr>
                <w:rFonts w:ascii="Times New Roman" w:hAnsi="Times New Roman" w:cs="Times New Roman"/>
                <w:sz w:val="28"/>
                <w:szCs w:val="28"/>
              </w:rPr>
            </w:pPr>
            <w:r w:rsidRPr="00460354">
              <w:rPr>
                <w:rFonts w:ascii="Times New Roman" w:hAnsi="Times New Roman" w:cs="Times New Roman"/>
                <w:sz w:val="28"/>
                <w:szCs w:val="28"/>
              </w:rPr>
              <w:t>МБУ МП «</w:t>
            </w:r>
            <w:r w:rsidR="006D0111" w:rsidRPr="00460354">
              <w:rPr>
                <w:rFonts w:ascii="Times New Roman" w:hAnsi="Times New Roman" w:cs="Times New Roman"/>
                <w:sz w:val="28"/>
                <w:szCs w:val="28"/>
                <w:lang w:val="tt-RU"/>
              </w:rPr>
              <w:t>Ышаныч</w:t>
            </w:r>
            <w:r w:rsidRPr="00460354">
              <w:rPr>
                <w:rFonts w:ascii="Times New Roman" w:hAnsi="Times New Roman" w:cs="Times New Roman"/>
                <w:sz w:val="28"/>
                <w:szCs w:val="28"/>
              </w:rPr>
              <w:t>»</w:t>
            </w:r>
          </w:p>
          <w:p w14:paraId="5F0E52BB" w14:textId="77777777" w:rsidR="00F94DF2" w:rsidRPr="00460354" w:rsidRDefault="006D0111" w:rsidP="00B45BE2">
            <w:pPr>
              <w:widowControl w:val="0"/>
              <w:spacing w:after="0"/>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 xml:space="preserve">Мәктәпләр </w:t>
            </w:r>
            <w:proofErr w:type="spellStart"/>
            <w:r w:rsidRPr="00460354">
              <w:rPr>
                <w:rFonts w:ascii="Times New Roman" w:hAnsi="Times New Roman" w:cs="Times New Roman"/>
                <w:sz w:val="28"/>
                <w:szCs w:val="28"/>
              </w:rPr>
              <w:t>террито</w:t>
            </w:r>
            <w:proofErr w:type="spellEnd"/>
            <w:r w:rsidRPr="00460354">
              <w:rPr>
                <w:rFonts w:ascii="Times New Roman" w:hAnsi="Times New Roman" w:cs="Times New Roman"/>
                <w:sz w:val="28"/>
                <w:szCs w:val="28"/>
                <w:lang w:val="tt-RU"/>
              </w:rPr>
              <w:t>риясе</w:t>
            </w:r>
          </w:p>
        </w:tc>
        <w:tc>
          <w:tcPr>
            <w:tcW w:w="1089" w:type="pct"/>
          </w:tcPr>
          <w:p w14:paraId="6E3073BA" w14:textId="77777777" w:rsidR="006D0111" w:rsidRPr="00460354" w:rsidRDefault="006D0111" w:rsidP="00B45BE2">
            <w:pPr>
              <w:spacing w:after="0"/>
              <w:jc w:val="both"/>
              <w:rPr>
                <w:rFonts w:ascii="Times New Roman" w:hAnsi="Times New Roman" w:cs="Times New Roman"/>
                <w:color w:val="000000"/>
                <w:sz w:val="28"/>
                <w:szCs w:val="28"/>
                <w:lang w:val="tt-RU"/>
              </w:rPr>
            </w:pPr>
            <w:r w:rsidRPr="00460354">
              <w:rPr>
                <w:rFonts w:ascii="Times New Roman" w:hAnsi="Times New Roman" w:cs="Times New Roman"/>
                <w:sz w:val="28"/>
                <w:szCs w:val="28"/>
                <w:lang w:val="tt-RU"/>
              </w:rPr>
              <w:t>Волонтер укучылар өчен тренинг</w:t>
            </w:r>
          </w:p>
        </w:tc>
        <w:tc>
          <w:tcPr>
            <w:tcW w:w="1302" w:type="pct"/>
          </w:tcPr>
          <w:p w14:paraId="1DF543CA" w14:textId="77777777" w:rsidR="006D0111" w:rsidRPr="00460354" w:rsidRDefault="006D0111" w:rsidP="00B45BE2">
            <w:pPr>
              <w:widowControl w:val="0"/>
              <w:spacing w:after="0"/>
              <w:jc w:val="both"/>
              <w:rPr>
                <w:rFonts w:ascii="Times New Roman" w:hAnsi="Times New Roman" w:cs="Times New Roman"/>
                <w:color w:val="000000"/>
                <w:sz w:val="28"/>
                <w:szCs w:val="28"/>
                <w:lang w:val="tt-RU"/>
              </w:rPr>
            </w:pPr>
            <w:r w:rsidRPr="00460354">
              <w:rPr>
                <w:rFonts w:ascii="Times New Roman" w:hAnsi="Times New Roman" w:cs="Times New Roman"/>
                <w:sz w:val="28"/>
                <w:szCs w:val="28"/>
                <w:lang w:val="tt-RU"/>
              </w:rPr>
              <w:t>Волонтер укучылар өчен мәктәп килешү хезмәте тренингы</w:t>
            </w:r>
          </w:p>
        </w:tc>
        <w:tc>
          <w:tcPr>
            <w:tcW w:w="1452" w:type="pct"/>
          </w:tcPr>
          <w:p w14:paraId="144CCE59" w14:textId="1D7A27E1" w:rsidR="00F94DF2"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r w:rsidR="006D0111" w:rsidRPr="00460354">
              <w:rPr>
                <w:rFonts w:ascii="Times New Roman" w:hAnsi="Times New Roman" w:cs="Times New Roman"/>
                <w:sz w:val="28"/>
                <w:szCs w:val="28"/>
                <w:lang w:val="tt-RU" w:eastAsia="ru-RU"/>
              </w:rPr>
              <w:t>,</w:t>
            </w:r>
            <w:r w:rsidR="00460354">
              <w:rPr>
                <w:rFonts w:ascii="Times New Roman" w:hAnsi="Times New Roman" w:cs="Times New Roman"/>
                <w:sz w:val="28"/>
                <w:szCs w:val="28"/>
                <w:lang w:val="tt-RU" w:eastAsia="ru-RU"/>
              </w:rPr>
              <w:t xml:space="preserve"> </w:t>
            </w:r>
            <w:r w:rsidR="006D0111" w:rsidRPr="00460354">
              <w:rPr>
                <w:rFonts w:ascii="Times New Roman" w:hAnsi="Times New Roman" w:cs="Times New Roman"/>
                <w:sz w:val="28"/>
                <w:szCs w:val="28"/>
                <w:lang w:val="tt-RU" w:eastAsia="ru-RU"/>
              </w:rPr>
              <w:t>Казан шәһәре иреклеләр берләшмәсе</w:t>
            </w:r>
          </w:p>
          <w:p w14:paraId="6194E2CE" w14:textId="77777777" w:rsidR="00F94DF2" w:rsidRPr="00460354" w:rsidRDefault="00F94DF2" w:rsidP="00B45BE2">
            <w:pPr>
              <w:widowControl w:val="0"/>
              <w:spacing w:after="0"/>
              <w:jc w:val="both"/>
              <w:rPr>
                <w:rFonts w:ascii="Times New Roman" w:hAnsi="Times New Roman" w:cs="Times New Roman"/>
                <w:color w:val="000000"/>
                <w:sz w:val="28"/>
                <w:szCs w:val="28"/>
              </w:rPr>
            </w:pPr>
          </w:p>
        </w:tc>
      </w:tr>
      <w:tr w:rsidR="009810E0" w:rsidRPr="00460354" w14:paraId="4BE18887" w14:textId="77777777" w:rsidTr="00F94DF2">
        <w:trPr>
          <w:trHeight w:val="424"/>
        </w:trPr>
        <w:tc>
          <w:tcPr>
            <w:tcW w:w="182" w:type="pct"/>
          </w:tcPr>
          <w:p w14:paraId="1E65A508"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3C78DAC1" w14:textId="77777777" w:rsidR="00F94DF2" w:rsidRPr="00460354" w:rsidRDefault="00F94DF2"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 xml:space="preserve">4 - </w:t>
            </w:r>
            <w:r w:rsidR="006C506E" w:rsidRPr="00460354">
              <w:rPr>
                <w:rFonts w:ascii="Times New Roman" w:hAnsi="Times New Roman" w:cs="Times New Roman"/>
                <w:sz w:val="28"/>
                <w:szCs w:val="28"/>
                <w:lang w:eastAsia="ru-RU"/>
              </w:rPr>
              <w:t>8 апрел</w:t>
            </w:r>
            <w:r w:rsidR="006C506E" w:rsidRPr="00460354">
              <w:rPr>
                <w:rFonts w:ascii="Times New Roman" w:hAnsi="Times New Roman" w:cs="Times New Roman"/>
                <w:sz w:val="28"/>
                <w:szCs w:val="28"/>
                <w:lang w:val="tt-RU" w:eastAsia="ru-RU"/>
              </w:rPr>
              <w:t>ь</w:t>
            </w:r>
          </w:p>
          <w:p w14:paraId="036CF675"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p>
          <w:p w14:paraId="06379FE7" w14:textId="77777777" w:rsidR="00F94DF2" w:rsidRPr="00460354" w:rsidRDefault="006C506E" w:rsidP="00B45BE2">
            <w:pPr>
              <w:pStyle w:val="aa"/>
              <w:spacing w:line="276" w:lineRule="auto"/>
              <w:jc w:val="both"/>
              <w:rPr>
                <w:rFonts w:ascii="Times New Roman" w:hAnsi="Times New Roman" w:cs="Times New Roman"/>
                <w:sz w:val="28"/>
                <w:szCs w:val="28"/>
                <w:lang w:eastAsia="ru-RU"/>
              </w:rPr>
            </w:pPr>
            <w:r w:rsidRPr="00460354">
              <w:rPr>
                <w:rFonts w:ascii="Times New Roman" w:eastAsia="Times New Roman" w:hAnsi="Times New Roman" w:cs="Times New Roman"/>
                <w:sz w:val="28"/>
                <w:szCs w:val="28"/>
              </w:rPr>
              <w:t>Татарстан</w:t>
            </w:r>
            <w:r w:rsidRPr="00460354">
              <w:rPr>
                <w:rFonts w:ascii="Times New Roman" w:eastAsia="Times New Roman" w:hAnsi="Times New Roman" w:cs="Times New Roman"/>
                <w:sz w:val="28"/>
                <w:szCs w:val="28"/>
                <w:lang w:val="tt-RU"/>
              </w:rPr>
              <w:t xml:space="preserve"> Республикасы муниципаль районнары</w:t>
            </w:r>
          </w:p>
        </w:tc>
        <w:tc>
          <w:tcPr>
            <w:tcW w:w="1089" w:type="pct"/>
          </w:tcPr>
          <w:p w14:paraId="17FD1586" w14:textId="77777777" w:rsidR="006C506E" w:rsidRPr="00460354" w:rsidRDefault="006C506E" w:rsidP="00B45BE2">
            <w:pPr>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rPr>
              <w:lastRenderedPageBreak/>
              <w:t xml:space="preserve">Work-тур «Яшьләр </w:t>
            </w:r>
            <w:r w:rsidRPr="00460354">
              <w:rPr>
                <w:rFonts w:ascii="Times New Roman" w:hAnsi="Times New Roman" w:cs="Times New Roman"/>
                <w:sz w:val="28"/>
                <w:szCs w:val="28"/>
                <w:lang w:val="tt-RU"/>
              </w:rPr>
              <w:lastRenderedPageBreak/>
              <w:t>белән эш» республика проекты</w:t>
            </w:r>
          </w:p>
        </w:tc>
        <w:tc>
          <w:tcPr>
            <w:tcW w:w="1302" w:type="pct"/>
          </w:tcPr>
          <w:p w14:paraId="632F77C4" w14:textId="77777777" w:rsidR="006C506E" w:rsidRPr="00460354" w:rsidRDefault="006C506E" w:rsidP="00B45BE2">
            <w:pPr>
              <w:shd w:val="clear" w:color="auto" w:fill="FFFFFF"/>
              <w:tabs>
                <w:tab w:val="num" w:pos="720"/>
              </w:tabs>
              <w:spacing w:after="120"/>
              <w:jc w:val="both"/>
              <w:rPr>
                <w:rFonts w:ascii="Times New Roman" w:hAnsi="Times New Roman" w:cs="Times New Roman"/>
                <w:bCs/>
                <w:color w:val="000000"/>
                <w:sz w:val="28"/>
                <w:szCs w:val="28"/>
                <w:lang w:val="tt-RU"/>
              </w:rPr>
            </w:pPr>
            <w:r w:rsidRPr="00460354">
              <w:rPr>
                <w:rFonts w:ascii="Times New Roman" w:hAnsi="Times New Roman" w:cs="Times New Roman"/>
                <w:bCs/>
                <w:color w:val="000000"/>
                <w:sz w:val="28"/>
                <w:szCs w:val="28"/>
                <w:lang w:val="tt-RU"/>
              </w:rPr>
              <w:lastRenderedPageBreak/>
              <w:t xml:space="preserve">Work-тур яшьләргә </w:t>
            </w:r>
            <w:r w:rsidRPr="00460354">
              <w:rPr>
                <w:rFonts w:ascii="Times New Roman" w:hAnsi="Times New Roman" w:cs="Times New Roman"/>
                <w:bCs/>
                <w:color w:val="000000"/>
                <w:sz w:val="28"/>
                <w:szCs w:val="28"/>
                <w:lang w:val="tt-RU"/>
              </w:rPr>
              <w:lastRenderedPageBreak/>
              <w:t xml:space="preserve">порталда теркәлү мөмкинлеге турында мәгълүмат бирүгә, хезмәт белән тәэмин итү мәсьәләләрен хәл итүгә, шулай ук яшьләрне эшкә урнаштыру буенча иң яхшы тәҗрибәләрне таратуга юнәлдерелгән. </w:t>
            </w:r>
          </w:p>
          <w:p w14:paraId="732B4DF5" w14:textId="7258A1AD" w:rsidR="00F94DF2" w:rsidRPr="00460354" w:rsidRDefault="006C506E" w:rsidP="00460354">
            <w:pPr>
              <w:shd w:val="clear" w:color="auto" w:fill="FFFFFF"/>
              <w:tabs>
                <w:tab w:val="num" w:pos="720"/>
              </w:tabs>
              <w:spacing w:after="120"/>
              <w:jc w:val="both"/>
              <w:rPr>
                <w:rFonts w:ascii="Times New Roman" w:hAnsi="Times New Roman" w:cs="Times New Roman"/>
                <w:bCs/>
                <w:color w:val="000000"/>
                <w:sz w:val="28"/>
                <w:szCs w:val="28"/>
                <w:lang w:val="tt-RU"/>
              </w:rPr>
            </w:pPr>
            <w:r w:rsidRPr="00460354">
              <w:rPr>
                <w:rFonts w:ascii="Times New Roman" w:hAnsi="Times New Roman" w:cs="Times New Roman"/>
                <w:bCs/>
                <w:color w:val="000000"/>
                <w:sz w:val="28"/>
                <w:szCs w:val="28"/>
                <w:lang w:val="tt-RU"/>
              </w:rPr>
              <w:t>Акция кысаларында белем бирү оешмалары территориясендә эш бирүчеләрнең вакансияләр маркеты, «Яшьләргә дискуссия мәйданчыклары эше» порталы презентациясе, студент отрядлары хәрәкәте презентациясе. Эшкә урнаштыру һәм вакытлыча мәшгульлек мәсьәләләре буенча стратегик сессияи.</w:t>
            </w:r>
          </w:p>
        </w:tc>
        <w:tc>
          <w:tcPr>
            <w:tcW w:w="1452" w:type="pct"/>
          </w:tcPr>
          <w:p w14:paraId="5F5AA0EB"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 xml:space="preserve">Татарстан Республикасы </w:t>
            </w:r>
            <w:r w:rsidRPr="00460354">
              <w:rPr>
                <w:rFonts w:ascii="Times New Roman" w:hAnsi="Times New Roman" w:cs="Times New Roman"/>
                <w:sz w:val="28"/>
                <w:szCs w:val="28"/>
                <w:lang w:val="tt-RU" w:eastAsia="ru-RU"/>
              </w:rPr>
              <w:lastRenderedPageBreak/>
              <w:t>Яшьләр эшләре министрлыгы</w:t>
            </w:r>
          </w:p>
          <w:p w14:paraId="11C1952A" w14:textId="77777777" w:rsidR="006C506E" w:rsidRPr="00460354" w:rsidRDefault="006C506E" w:rsidP="00B45BE2">
            <w:pPr>
              <w:spacing w:after="0"/>
              <w:jc w:val="both"/>
              <w:rPr>
                <w:rFonts w:ascii="Times New Roman" w:eastAsia="Times New Roman" w:hAnsi="Times New Roman" w:cs="Times New Roman"/>
                <w:kern w:val="32"/>
                <w:sz w:val="28"/>
                <w:szCs w:val="28"/>
                <w:lang w:val="tt-RU" w:eastAsia="ru-RU"/>
              </w:rPr>
            </w:pPr>
            <w:r w:rsidRPr="00460354">
              <w:rPr>
                <w:rFonts w:ascii="Times New Roman" w:eastAsia="Times New Roman" w:hAnsi="Times New Roman" w:cs="Times New Roman"/>
                <w:kern w:val="32"/>
                <w:sz w:val="28"/>
                <w:szCs w:val="28"/>
                <w:lang w:eastAsia="ru-RU"/>
              </w:rPr>
              <w:t>«</w:t>
            </w:r>
            <w:r w:rsidRPr="00460354">
              <w:rPr>
                <w:rFonts w:ascii="Times New Roman" w:eastAsia="Times New Roman" w:hAnsi="Times New Roman" w:cs="Times New Roman"/>
                <w:kern w:val="32"/>
                <w:sz w:val="28"/>
                <w:szCs w:val="28"/>
                <w:lang w:val="tt-RU" w:eastAsia="ru-RU"/>
              </w:rPr>
              <w:t>Республика студентлары хезмәт отрядлары үзәге</w:t>
            </w:r>
            <w:r w:rsidRPr="00460354">
              <w:rPr>
                <w:rFonts w:ascii="Times New Roman" w:eastAsia="Times New Roman" w:hAnsi="Times New Roman" w:cs="Times New Roman"/>
                <w:kern w:val="32"/>
                <w:sz w:val="28"/>
                <w:szCs w:val="28"/>
                <w:lang w:eastAsia="ru-RU"/>
              </w:rPr>
              <w:t>»</w:t>
            </w:r>
            <w:r w:rsidRPr="00460354">
              <w:rPr>
                <w:rFonts w:ascii="Times New Roman" w:eastAsia="Times New Roman" w:hAnsi="Times New Roman" w:cs="Times New Roman"/>
                <w:kern w:val="32"/>
                <w:sz w:val="28"/>
                <w:szCs w:val="28"/>
                <w:lang w:val="tt-RU" w:eastAsia="ru-RU"/>
              </w:rPr>
              <w:t xml:space="preserve"> дәүләт бюджет учреждениесе,</w:t>
            </w:r>
          </w:p>
          <w:p w14:paraId="4A842DE5" w14:textId="77777777" w:rsidR="006C506E" w:rsidRPr="00460354" w:rsidRDefault="006C506E" w:rsidP="00B45BE2">
            <w:pPr>
              <w:pStyle w:val="aa"/>
              <w:spacing w:line="276" w:lineRule="auto"/>
              <w:jc w:val="both"/>
              <w:rPr>
                <w:rFonts w:ascii="Times New Roman" w:hAnsi="Times New Roman" w:cs="Times New Roman"/>
                <w:sz w:val="28"/>
                <w:szCs w:val="28"/>
                <w:lang w:val="tt-RU" w:eastAsia="ru-RU"/>
              </w:rPr>
            </w:pPr>
            <w:r w:rsidRPr="00460354">
              <w:rPr>
                <w:rFonts w:ascii="Times New Roman" w:eastAsia="Times New Roman" w:hAnsi="Times New Roman" w:cs="Times New Roman"/>
                <w:kern w:val="32"/>
                <w:sz w:val="28"/>
                <w:szCs w:val="28"/>
                <w:lang w:eastAsia="ru-RU"/>
              </w:rPr>
              <w:t xml:space="preserve">«Россия студент </w:t>
            </w:r>
            <w:proofErr w:type="spellStart"/>
            <w:r w:rsidRPr="00460354">
              <w:rPr>
                <w:rFonts w:ascii="Times New Roman" w:eastAsia="Times New Roman" w:hAnsi="Times New Roman" w:cs="Times New Roman"/>
                <w:kern w:val="32"/>
                <w:sz w:val="28"/>
                <w:szCs w:val="28"/>
                <w:lang w:eastAsia="ru-RU"/>
              </w:rPr>
              <w:t>отрядлары</w:t>
            </w:r>
            <w:proofErr w:type="spellEnd"/>
            <w:r w:rsidRPr="00460354">
              <w:rPr>
                <w:rFonts w:ascii="Times New Roman" w:eastAsia="Times New Roman" w:hAnsi="Times New Roman" w:cs="Times New Roman"/>
                <w:kern w:val="32"/>
                <w:sz w:val="28"/>
                <w:szCs w:val="28"/>
                <w:lang w:eastAsia="ru-RU"/>
              </w:rPr>
              <w:t>» б</w:t>
            </w:r>
            <w:r w:rsidRPr="00460354">
              <w:rPr>
                <w:rFonts w:ascii="Times New Roman" w:eastAsia="Times New Roman" w:hAnsi="Times New Roman" w:cs="Times New Roman"/>
                <w:kern w:val="32"/>
                <w:sz w:val="28"/>
                <w:szCs w:val="28"/>
                <w:lang w:val="tt-RU" w:eastAsia="ru-RU"/>
              </w:rPr>
              <w:t>ө</w:t>
            </w:r>
            <w:proofErr w:type="spellStart"/>
            <w:r w:rsidRPr="00460354">
              <w:rPr>
                <w:rFonts w:ascii="Times New Roman" w:eastAsia="Times New Roman" w:hAnsi="Times New Roman" w:cs="Times New Roman"/>
                <w:kern w:val="32"/>
                <w:sz w:val="28"/>
                <w:szCs w:val="28"/>
                <w:lang w:eastAsia="ru-RU"/>
              </w:rPr>
              <w:t>тенроссия</w:t>
            </w:r>
            <w:proofErr w:type="spellEnd"/>
            <w:r w:rsidRPr="00460354">
              <w:rPr>
                <w:rFonts w:ascii="Times New Roman" w:eastAsia="Times New Roman" w:hAnsi="Times New Roman" w:cs="Times New Roman"/>
                <w:kern w:val="32"/>
                <w:sz w:val="28"/>
                <w:szCs w:val="28"/>
                <w:lang w:val="tt-RU" w:eastAsia="ru-RU"/>
              </w:rPr>
              <w:t xml:space="preserve"> иҗтимагый оешмасы</w:t>
            </w:r>
          </w:p>
        </w:tc>
      </w:tr>
      <w:tr w:rsidR="009810E0" w:rsidRPr="00460354" w14:paraId="652638D0" w14:textId="77777777" w:rsidTr="00F94DF2">
        <w:trPr>
          <w:trHeight w:val="424"/>
        </w:trPr>
        <w:tc>
          <w:tcPr>
            <w:tcW w:w="182" w:type="pct"/>
          </w:tcPr>
          <w:p w14:paraId="263F70D2"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6AD7F098" w14:textId="77777777" w:rsidR="00F94DF2" w:rsidRPr="00460354" w:rsidRDefault="00F62AA0"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4 - 11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7935DBEB" w14:textId="77777777" w:rsidR="00F94DF2" w:rsidRPr="00460354" w:rsidRDefault="00F94DF2" w:rsidP="00B45BE2">
            <w:pPr>
              <w:spacing w:after="0"/>
              <w:jc w:val="both"/>
              <w:rPr>
                <w:rFonts w:ascii="Times New Roman" w:eastAsia="Times New Roman" w:hAnsi="Times New Roman" w:cs="Times New Roman"/>
                <w:b/>
                <w:i/>
                <w:sz w:val="28"/>
                <w:szCs w:val="28"/>
              </w:rPr>
            </w:pPr>
          </w:p>
          <w:p w14:paraId="2242CB5F" w14:textId="77777777" w:rsidR="00F94DF2" w:rsidRPr="00460354" w:rsidRDefault="00F62AA0" w:rsidP="00B45BE2">
            <w:pPr>
              <w:spacing w:after="0"/>
              <w:jc w:val="both"/>
              <w:rPr>
                <w:rFonts w:ascii="Times New Roman" w:hAnsi="Times New Roman" w:cs="Times New Roman"/>
                <w:sz w:val="28"/>
                <w:szCs w:val="28"/>
                <w:lang w:val="tt-RU"/>
              </w:rPr>
            </w:pPr>
            <w:proofErr w:type="spellStart"/>
            <w:r w:rsidRPr="00460354">
              <w:rPr>
                <w:rFonts w:ascii="Times New Roman" w:eastAsia="Times New Roman" w:hAnsi="Times New Roman" w:cs="Times New Roman"/>
                <w:sz w:val="28"/>
                <w:szCs w:val="28"/>
              </w:rPr>
              <w:t>Дистанцион</w:t>
            </w:r>
            <w:proofErr w:type="spellEnd"/>
          </w:p>
        </w:tc>
        <w:tc>
          <w:tcPr>
            <w:tcW w:w="1089" w:type="pct"/>
          </w:tcPr>
          <w:p w14:paraId="2127562B" w14:textId="77777777" w:rsidR="00F62AA0" w:rsidRPr="00460354" w:rsidRDefault="00F62AA0" w:rsidP="00B45BE2">
            <w:pPr>
              <w:pBdr>
                <w:top w:val="nil"/>
                <w:left w:val="nil"/>
                <w:bottom w:val="nil"/>
                <w:right w:val="nil"/>
                <w:between w:val="nil"/>
              </w:pBdr>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 xml:space="preserve">Татарстан Республикасы дәүләт яшьләр сәясәте өлкәсендәге хезмәткәрләргә </w:t>
            </w:r>
            <w:r w:rsidRPr="00460354">
              <w:rPr>
                <w:rFonts w:ascii="Times New Roman" w:eastAsia="Times New Roman" w:hAnsi="Times New Roman" w:cs="Times New Roman"/>
                <w:color w:val="000000"/>
                <w:sz w:val="28"/>
                <w:szCs w:val="28"/>
                <w:lang w:val="tt-RU"/>
              </w:rPr>
              <w:lastRenderedPageBreak/>
              <w:t>аттестация</w:t>
            </w:r>
          </w:p>
          <w:p w14:paraId="7D216B7C" w14:textId="77777777" w:rsidR="00F62AA0" w:rsidRPr="00460354" w:rsidRDefault="00F62AA0" w:rsidP="00B45BE2">
            <w:pPr>
              <w:widowControl w:val="0"/>
              <w:spacing w:after="0"/>
              <w:jc w:val="both"/>
              <w:rPr>
                <w:rFonts w:ascii="Times New Roman" w:eastAsia="Times New Roman" w:hAnsi="Times New Roman" w:cs="Times New Roman"/>
                <w:color w:val="000000"/>
                <w:sz w:val="28"/>
                <w:szCs w:val="28"/>
                <w:lang w:val="tt-RU"/>
              </w:rPr>
            </w:pPr>
          </w:p>
        </w:tc>
        <w:tc>
          <w:tcPr>
            <w:tcW w:w="1302" w:type="pct"/>
          </w:tcPr>
          <w:p w14:paraId="2336F192" w14:textId="77777777" w:rsidR="00460354" w:rsidRDefault="00F62AA0" w:rsidP="00460354">
            <w:pPr>
              <w:widowControl w:val="0"/>
              <w:spacing w:after="0"/>
              <w:jc w:val="both"/>
              <w:rPr>
                <w:rFonts w:ascii="Times New Roman" w:hAnsi="Times New Roman" w:cs="Times New Roman"/>
                <w:color w:val="000000"/>
                <w:sz w:val="28"/>
                <w:szCs w:val="28"/>
                <w:lang w:val="tt-RU"/>
              </w:rPr>
            </w:pPr>
            <w:r w:rsidRPr="00460354">
              <w:rPr>
                <w:rFonts w:ascii="Times New Roman" w:hAnsi="Times New Roman" w:cs="Times New Roman"/>
                <w:color w:val="000000"/>
                <w:sz w:val="28"/>
                <w:szCs w:val="28"/>
                <w:lang w:val="tt-RU"/>
              </w:rPr>
              <w:lastRenderedPageBreak/>
              <w:t xml:space="preserve">Аттестация Татарстан Республикасы Яшьләр эшләре министрлыгының 2020 елның 7 маендагы 129нчы номерлы   «Татарстан Республикасы </w:t>
            </w:r>
            <w:r w:rsidRPr="00460354">
              <w:rPr>
                <w:rFonts w:ascii="Times New Roman" w:hAnsi="Times New Roman" w:cs="Times New Roman"/>
                <w:color w:val="000000"/>
                <w:sz w:val="28"/>
                <w:szCs w:val="28"/>
                <w:lang w:val="tt-RU"/>
              </w:rPr>
              <w:lastRenderedPageBreak/>
              <w:t>Яшьләр эшләре, спорт һәм туризм министрлыгының 2010 елның 25 июнендәге 425 номерлы  «Республика аттестация-квалификация комиссиясе төзү турында» боерыгына үзгәрешләр кертү» турындагы боерыгын үтәү йөзеннән үткәрелә</w:t>
            </w:r>
          </w:p>
          <w:p w14:paraId="2843898B" w14:textId="12676268" w:rsidR="00F94DF2" w:rsidRPr="00460354" w:rsidRDefault="00F62AA0" w:rsidP="00460354">
            <w:pPr>
              <w:widowControl w:val="0"/>
              <w:spacing w:after="0"/>
              <w:jc w:val="both"/>
              <w:rPr>
                <w:rFonts w:ascii="Times New Roman" w:hAnsi="Times New Roman" w:cs="Times New Roman"/>
                <w:color w:val="000000"/>
                <w:sz w:val="28"/>
                <w:szCs w:val="28"/>
                <w:lang w:val="tt-RU"/>
              </w:rPr>
            </w:pPr>
            <w:r w:rsidRPr="00460354">
              <w:rPr>
                <w:rFonts w:ascii="Times New Roman" w:hAnsi="Times New Roman" w:cs="Times New Roman"/>
                <w:color w:val="000000"/>
                <w:sz w:val="28"/>
                <w:szCs w:val="28"/>
                <w:lang w:val="tt-RU"/>
              </w:rPr>
              <w:t>Аттестациянең максаты-хезмәткәрнең һөнәри компетентлыгы дәрәҗәсенең биләгән вазыйфасы буенча квалификация таләпләренә туры килүен билгеләү, квалификацияне күтәрү һәм һөнәри бурычларны үтәгән өчен шәхси җаваплылыкны арттыруны стимуллаштыру</w:t>
            </w:r>
          </w:p>
        </w:tc>
        <w:tc>
          <w:tcPr>
            <w:tcW w:w="1452" w:type="pct"/>
          </w:tcPr>
          <w:p w14:paraId="42005238"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p>
          <w:p w14:paraId="52ECC5B9" w14:textId="77777777" w:rsidR="00F62AA0" w:rsidRPr="00460354" w:rsidRDefault="00F62AA0"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«НАВИГАТОР»</w:t>
            </w:r>
          </w:p>
          <w:p w14:paraId="606A32A8" w14:textId="02FCA6D1" w:rsidR="00F94DF2" w:rsidRPr="00460354" w:rsidRDefault="00F62AA0" w:rsidP="00B45BE2">
            <w:pPr>
              <w:widowControl w:val="0"/>
              <w:spacing w:after="0"/>
              <w:jc w:val="both"/>
              <w:rPr>
                <w:rFonts w:ascii="Times New Roman" w:eastAsia="Times New Roman" w:hAnsi="Times New Roman" w:cs="Times New Roman"/>
                <w:sz w:val="28"/>
                <w:szCs w:val="28"/>
              </w:rPr>
            </w:pPr>
            <w:proofErr w:type="spellStart"/>
            <w:r w:rsidRPr="00460354">
              <w:rPr>
                <w:rFonts w:ascii="Times New Roman" w:eastAsia="Times New Roman" w:hAnsi="Times New Roman" w:cs="Times New Roman"/>
                <w:sz w:val="28"/>
                <w:szCs w:val="28"/>
              </w:rPr>
              <w:t>Яшьләр</w:t>
            </w:r>
            <w:proofErr w:type="spellEnd"/>
            <w:r w:rsidR="00460354" w:rsidRPr="00460354">
              <w:rPr>
                <w:rFonts w:ascii="Times New Roman" w:eastAsia="Times New Roman" w:hAnsi="Times New Roman" w:cs="Times New Roman"/>
                <w:sz w:val="28"/>
                <w:szCs w:val="28"/>
                <w:lang w:val="tt-RU"/>
              </w:rPr>
              <w:t xml:space="preserve"> </w:t>
            </w:r>
            <w:proofErr w:type="spellStart"/>
            <w:r w:rsidRPr="00460354">
              <w:rPr>
                <w:rFonts w:ascii="Times New Roman" w:eastAsia="Times New Roman" w:hAnsi="Times New Roman" w:cs="Times New Roman"/>
                <w:sz w:val="28"/>
                <w:szCs w:val="28"/>
              </w:rPr>
              <w:t>инновацион</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һәм</w:t>
            </w:r>
            <w:proofErr w:type="spellEnd"/>
            <w:r w:rsidRPr="00460354">
              <w:rPr>
                <w:rFonts w:ascii="Times New Roman" w:eastAsia="Times New Roman" w:hAnsi="Times New Roman" w:cs="Times New Roman"/>
                <w:sz w:val="28"/>
                <w:szCs w:val="28"/>
              </w:rPr>
              <w:t xml:space="preserve"> профилактик </w:t>
            </w:r>
            <w:proofErr w:type="spellStart"/>
            <w:r w:rsidRPr="00460354">
              <w:rPr>
                <w:rFonts w:ascii="Times New Roman" w:eastAsia="Times New Roman" w:hAnsi="Times New Roman" w:cs="Times New Roman"/>
                <w:sz w:val="28"/>
                <w:szCs w:val="28"/>
              </w:rPr>
              <w:lastRenderedPageBreak/>
              <w:t>программалар</w:t>
            </w:r>
            <w:proofErr w:type="spellEnd"/>
            <w:r w:rsidRPr="00460354">
              <w:rPr>
                <w:rFonts w:ascii="Times New Roman" w:eastAsia="Times New Roman" w:hAnsi="Times New Roman" w:cs="Times New Roman"/>
                <w:sz w:val="28"/>
                <w:szCs w:val="28"/>
              </w:rPr>
              <w:t xml:space="preserve"> республика </w:t>
            </w:r>
            <w:proofErr w:type="spellStart"/>
            <w:r w:rsidRPr="00460354">
              <w:rPr>
                <w:rFonts w:ascii="Times New Roman" w:eastAsia="Times New Roman" w:hAnsi="Times New Roman" w:cs="Times New Roman"/>
                <w:sz w:val="28"/>
                <w:szCs w:val="28"/>
              </w:rPr>
              <w:t>үзәге</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дәүләт</w:t>
            </w:r>
            <w:proofErr w:type="spellEnd"/>
            <w:r w:rsidRPr="00460354">
              <w:rPr>
                <w:rFonts w:ascii="Times New Roman" w:eastAsia="Times New Roman" w:hAnsi="Times New Roman" w:cs="Times New Roman"/>
                <w:sz w:val="28"/>
                <w:szCs w:val="28"/>
              </w:rPr>
              <w:t xml:space="preserve"> бюджет </w:t>
            </w:r>
            <w:proofErr w:type="spellStart"/>
            <w:r w:rsidRPr="00460354">
              <w:rPr>
                <w:rFonts w:ascii="Times New Roman" w:eastAsia="Times New Roman" w:hAnsi="Times New Roman" w:cs="Times New Roman"/>
                <w:sz w:val="28"/>
                <w:szCs w:val="28"/>
              </w:rPr>
              <w:t>учреждени</w:t>
            </w:r>
            <w:proofErr w:type="spellEnd"/>
            <w:r w:rsidRPr="00460354">
              <w:rPr>
                <w:rFonts w:ascii="Times New Roman" w:eastAsia="Times New Roman" w:hAnsi="Times New Roman" w:cs="Times New Roman"/>
                <w:sz w:val="28"/>
                <w:szCs w:val="28"/>
                <w:lang w:val="tt-RU"/>
              </w:rPr>
              <w:t>ес</w:t>
            </w:r>
            <w:r w:rsidRPr="00460354">
              <w:rPr>
                <w:rFonts w:ascii="Times New Roman" w:hAnsi="Times New Roman" w:cs="Times New Roman"/>
                <w:sz w:val="28"/>
                <w:szCs w:val="28"/>
                <w:lang w:val="tt-RU" w:eastAsia="ru-RU"/>
              </w:rPr>
              <w:t xml:space="preserve">е </w:t>
            </w:r>
          </w:p>
        </w:tc>
      </w:tr>
      <w:tr w:rsidR="009810E0" w:rsidRPr="00460354" w14:paraId="331D19F1" w14:textId="77777777" w:rsidTr="00F94DF2">
        <w:trPr>
          <w:trHeight w:val="424"/>
        </w:trPr>
        <w:tc>
          <w:tcPr>
            <w:tcW w:w="182" w:type="pct"/>
          </w:tcPr>
          <w:p w14:paraId="065E5EFB"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6D6E675F" w14:textId="77777777" w:rsidR="00F94DF2" w:rsidRPr="00460354" w:rsidRDefault="00CB0CA4"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4 - 11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3F809D73" w14:textId="77777777" w:rsidR="00F94DF2" w:rsidRPr="00460354" w:rsidRDefault="00F94DF2" w:rsidP="00B45BE2">
            <w:pPr>
              <w:spacing w:after="0"/>
              <w:jc w:val="both"/>
              <w:rPr>
                <w:rFonts w:ascii="Times New Roman" w:eastAsia="Times New Roman" w:hAnsi="Times New Roman" w:cs="Times New Roman"/>
                <w:b/>
                <w:i/>
                <w:sz w:val="28"/>
                <w:szCs w:val="28"/>
              </w:rPr>
            </w:pPr>
          </w:p>
          <w:p w14:paraId="44251B05" w14:textId="77777777" w:rsidR="00F94DF2" w:rsidRPr="00460354" w:rsidRDefault="000626D1" w:rsidP="00B45BE2">
            <w:pPr>
              <w:spacing w:after="0"/>
              <w:jc w:val="both"/>
              <w:rPr>
                <w:rFonts w:ascii="Times New Roman" w:hAnsi="Times New Roman" w:cs="Times New Roman"/>
                <w:sz w:val="28"/>
                <w:szCs w:val="28"/>
                <w:lang w:val="tt-RU"/>
              </w:rPr>
            </w:pPr>
            <w:proofErr w:type="spellStart"/>
            <w:r w:rsidRPr="00460354">
              <w:rPr>
                <w:rFonts w:ascii="Times New Roman" w:eastAsia="Times New Roman" w:hAnsi="Times New Roman" w:cs="Times New Roman"/>
                <w:sz w:val="28"/>
                <w:szCs w:val="28"/>
              </w:rPr>
              <w:t>Дистанцион</w:t>
            </w:r>
            <w:proofErr w:type="spellEnd"/>
          </w:p>
        </w:tc>
        <w:tc>
          <w:tcPr>
            <w:tcW w:w="1089" w:type="pct"/>
          </w:tcPr>
          <w:p w14:paraId="7F42622C" w14:textId="77777777" w:rsidR="000626D1" w:rsidRPr="00460354" w:rsidRDefault="000626D1" w:rsidP="00B45BE2">
            <w:pPr>
              <w:widowControl w:val="0"/>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 xml:space="preserve">Социаль челтәрләрдә маркетинг белән шөгыльләнүче матбугать хезмәте </w:t>
            </w:r>
            <w:r w:rsidRPr="00460354">
              <w:rPr>
                <w:rFonts w:ascii="Times New Roman" w:eastAsia="Times New Roman" w:hAnsi="Times New Roman" w:cs="Times New Roman"/>
                <w:color w:val="000000"/>
                <w:sz w:val="28"/>
                <w:szCs w:val="28"/>
                <w:lang w:val="tt-RU"/>
              </w:rPr>
              <w:lastRenderedPageBreak/>
              <w:t>белгечләре һәм җитәкчеләре өчен кыска сроклы курслар(13 атна)</w:t>
            </w:r>
          </w:p>
        </w:tc>
        <w:tc>
          <w:tcPr>
            <w:tcW w:w="1302" w:type="pct"/>
          </w:tcPr>
          <w:p w14:paraId="668B7DFA" w14:textId="77777777" w:rsidR="000626D1" w:rsidRPr="00460354" w:rsidRDefault="000626D1"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lastRenderedPageBreak/>
              <w:t xml:space="preserve">Курс теоретик лекцияләр, контроль тестлар һәм практик биремнәрдән тора. Ул  </w:t>
            </w:r>
            <w:r w:rsidRPr="00460354">
              <w:rPr>
                <w:rFonts w:ascii="Times New Roman" w:eastAsia="Times New Roman" w:hAnsi="Times New Roman" w:cs="Times New Roman"/>
                <w:sz w:val="28"/>
                <w:szCs w:val="28"/>
              </w:rPr>
              <w:t>«Без воды-</w:t>
            </w:r>
            <w:proofErr w:type="spellStart"/>
            <w:r w:rsidRPr="00460354">
              <w:rPr>
                <w:rFonts w:ascii="Times New Roman" w:eastAsia="Times New Roman" w:hAnsi="Times New Roman" w:cs="Times New Roman"/>
                <w:sz w:val="28"/>
                <w:szCs w:val="28"/>
              </w:rPr>
              <w:t>сусыз</w:t>
            </w:r>
            <w:proofErr w:type="spellEnd"/>
            <w:r w:rsidRPr="00460354">
              <w:rPr>
                <w:rFonts w:ascii="Times New Roman" w:eastAsia="Times New Roman" w:hAnsi="Times New Roman" w:cs="Times New Roman"/>
                <w:sz w:val="28"/>
                <w:szCs w:val="28"/>
              </w:rPr>
              <w:t xml:space="preserve">» коммуникация </w:t>
            </w:r>
            <w:proofErr w:type="spellStart"/>
            <w:r w:rsidRPr="00460354">
              <w:rPr>
                <w:rFonts w:ascii="Times New Roman" w:eastAsia="Times New Roman" w:hAnsi="Times New Roman" w:cs="Times New Roman"/>
                <w:sz w:val="28"/>
                <w:szCs w:val="28"/>
              </w:rPr>
              <w:lastRenderedPageBreak/>
              <w:t>агентлыгы</w:t>
            </w:r>
            <w:proofErr w:type="spellEnd"/>
            <w:r w:rsidRPr="00460354">
              <w:rPr>
                <w:rFonts w:ascii="Times New Roman" w:eastAsia="Times New Roman" w:hAnsi="Times New Roman" w:cs="Times New Roman"/>
                <w:sz w:val="28"/>
                <w:szCs w:val="28"/>
              </w:rPr>
              <w:t xml:space="preserve"> методик ярд</w:t>
            </w:r>
            <w:r w:rsidRPr="00460354">
              <w:rPr>
                <w:rFonts w:ascii="Times New Roman" w:eastAsia="Times New Roman" w:hAnsi="Times New Roman" w:cs="Times New Roman"/>
                <w:sz w:val="28"/>
                <w:szCs w:val="28"/>
                <w:lang w:val="tt-RU"/>
              </w:rPr>
              <w:t xml:space="preserve">әме белән үткәрелә. </w:t>
            </w:r>
          </w:p>
          <w:p w14:paraId="38855E43" w14:textId="0DDE33F3" w:rsidR="00F94DF2" w:rsidRPr="00460354" w:rsidRDefault="000626D1"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Уку </w:t>
            </w:r>
            <w:r w:rsidRPr="00460354">
              <w:rPr>
                <w:rFonts w:ascii="Times New Roman" w:eastAsia="Times New Roman" w:hAnsi="Times New Roman" w:cs="Times New Roman"/>
                <w:sz w:val="28"/>
                <w:szCs w:val="28"/>
              </w:rPr>
              <w:t xml:space="preserve">«Корпоратив университет» </w:t>
            </w:r>
            <w:proofErr w:type="spellStart"/>
            <w:r w:rsidRPr="00460354">
              <w:rPr>
                <w:rFonts w:ascii="Times New Roman" w:eastAsia="Times New Roman" w:hAnsi="Times New Roman" w:cs="Times New Roman"/>
                <w:sz w:val="28"/>
                <w:szCs w:val="28"/>
              </w:rPr>
              <w:t>платформасында</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дистанцион</w:t>
            </w:r>
            <w:proofErr w:type="spellEnd"/>
            <w:r w:rsidRPr="00460354">
              <w:rPr>
                <w:rFonts w:ascii="Times New Roman" w:eastAsia="Times New Roman" w:hAnsi="Times New Roman" w:cs="Times New Roman"/>
                <w:sz w:val="28"/>
                <w:szCs w:val="28"/>
              </w:rPr>
              <w:t xml:space="preserve"> </w:t>
            </w:r>
            <w:r w:rsidRPr="00460354">
              <w:rPr>
                <w:rFonts w:ascii="Times New Roman" w:eastAsia="Times New Roman" w:hAnsi="Times New Roman" w:cs="Times New Roman"/>
                <w:sz w:val="28"/>
                <w:szCs w:val="28"/>
                <w:lang w:val="tt-RU"/>
              </w:rPr>
              <w:t xml:space="preserve"> форматта үтә</w:t>
            </w:r>
            <w:r w:rsidRPr="00460354">
              <w:rPr>
                <w:rFonts w:ascii="Times New Roman" w:eastAsia="Times New Roman" w:hAnsi="Times New Roman" w:cs="Times New Roman"/>
                <w:sz w:val="28"/>
                <w:szCs w:val="28"/>
              </w:rPr>
              <w:t>.</w:t>
            </w:r>
          </w:p>
        </w:tc>
        <w:tc>
          <w:tcPr>
            <w:tcW w:w="1452" w:type="pct"/>
          </w:tcPr>
          <w:p w14:paraId="6F7E060E"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p>
          <w:p w14:paraId="50BB3F7F" w14:textId="77777777" w:rsidR="00F62AA0" w:rsidRPr="00460354" w:rsidRDefault="00F62AA0"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«НАВИГАТОР»</w:t>
            </w:r>
          </w:p>
          <w:p w14:paraId="3A7FC115" w14:textId="77777777" w:rsidR="003C6715" w:rsidRPr="00460354" w:rsidRDefault="00F62AA0" w:rsidP="00B45BE2">
            <w:pPr>
              <w:pStyle w:val="aa"/>
              <w:spacing w:line="276" w:lineRule="auto"/>
              <w:jc w:val="both"/>
              <w:rPr>
                <w:rFonts w:ascii="Times New Roman" w:hAnsi="Times New Roman" w:cs="Times New Roman"/>
                <w:sz w:val="28"/>
                <w:szCs w:val="28"/>
                <w:lang w:val="tt-RU" w:eastAsia="ru-RU"/>
              </w:rPr>
            </w:pPr>
            <w:proofErr w:type="spellStart"/>
            <w:proofErr w:type="gramStart"/>
            <w:r w:rsidRPr="00460354">
              <w:rPr>
                <w:rFonts w:ascii="Times New Roman" w:eastAsia="Times New Roman" w:hAnsi="Times New Roman" w:cs="Times New Roman"/>
                <w:sz w:val="28"/>
                <w:szCs w:val="28"/>
              </w:rPr>
              <w:t>Яшьләр</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инновацион</w:t>
            </w:r>
            <w:proofErr w:type="spellEnd"/>
            <w:proofErr w:type="gram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һәм</w:t>
            </w:r>
            <w:proofErr w:type="spellEnd"/>
            <w:r w:rsidRPr="00460354">
              <w:rPr>
                <w:rFonts w:ascii="Times New Roman" w:eastAsia="Times New Roman" w:hAnsi="Times New Roman" w:cs="Times New Roman"/>
                <w:sz w:val="28"/>
                <w:szCs w:val="28"/>
              </w:rPr>
              <w:t xml:space="preserve"> </w:t>
            </w:r>
            <w:r w:rsidRPr="00460354">
              <w:rPr>
                <w:rFonts w:ascii="Times New Roman" w:eastAsia="Times New Roman" w:hAnsi="Times New Roman" w:cs="Times New Roman"/>
                <w:sz w:val="28"/>
                <w:szCs w:val="28"/>
              </w:rPr>
              <w:lastRenderedPageBreak/>
              <w:t xml:space="preserve">профилактик </w:t>
            </w:r>
            <w:proofErr w:type="spellStart"/>
            <w:r w:rsidRPr="00460354">
              <w:rPr>
                <w:rFonts w:ascii="Times New Roman" w:eastAsia="Times New Roman" w:hAnsi="Times New Roman" w:cs="Times New Roman"/>
                <w:sz w:val="28"/>
                <w:szCs w:val="28"/>
              </w:rPr>
              <w:t>программалар</w:t>
            </w:r>
            <w:proofErr w:type="spellEnd"/>
            <w:r w:rsidRPr="00460354">
              <w:rPr>
                <w:rFonts w:ascii="Times New Roman" w:eastAsia="Times New Roman" w:hAnsi="Times New Roman" w:cs="Times New Roman"/>
                <w:sz w:val="28"/>
                <w:szCs w:val="28"/>
              </w:rPr>
              <w:t xml:space="preserve"> республика </w:t>
            </w:r>
            <w:proofErr w:type="spellStart"/>
            <w:r w:rsidRPr="00460354">
              <w:rPr>
                <w:rFonts w:ascii="Times New Roman" w:eastAsia="Times New Roman" w:hAnsi="Times New Roman" w:cs="Times New Roman"/>
                <w:sz w:val="28"/>
                <w:szCs w:val="28"/>
              </w:rPr>
              <w:t>үзәге</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дәүләт</w:t>
            </w:r>
            <w:proofErr w:type="spellEnd"/>
            <w:r w:rsidRPr="00460354">
              <w:rPr>
                <w:rFonts w:ascii="Times New Roman" w:eastAsia="Times New Roman" w:hAnsi="Times New Roman" w:cs="Times New Roman"/>
                <w:sz w:val="28"/>
                <w:szCs w:val="28"/>
              </w:rPr>
              <w:t xml:space="preserve"> бюджет </w:t>
            </w:r>
            <w:proofErr w:type="spellStart"/>
            <w:r w:rsidRPr="00460354">
              <w:rPr>
                <w:rFonts w:ascii="Times New Roman" w:eastAsia="Times New Roman" w:hAnsi="Times New Roman" w:cs="Times New Roman"/>
                <w:sz w:val="28"/>
                <w:szCs w:val="28"/>
              </w:rPr>
              <w:t>учреждени</w:t>
            </w:r>
            <w:proofErr w:type="spellEnd"/>
            <w:r w:rsidRPr="00460354">
              <w:rPr>
                <w:rFonts w:ascii="Times New Roman" w:eastAsia="Times New Roman" w:hAnsi="Times New Roman" w:cs="Times New Roman"/>
                <w:sz w:val="28"/>
                <w:szCs w:val="28"/>
                <w:lang w:val="tt-RU"/>
              </w:rPr>
              <w:t>ес</w:t>
            </w:r>
            <w:r w:rsidRPr="00460354">
              <w:rPr>
                <w:rFonts w:ascii="Times New Roman" w:hAnsi="Times New Roman" w:cs="Times New Roman"/>
                <w:sz w:val="28"/>
                <w:szCs w:val="28"/>
                <w:lang w:val="tt-RU" w:eastAsia="ru-RU"/>
              </w:rPr>
              <w:t>е</w:t>
            </w:r>
          </w:p>
          <w:p w14:paraId="521F0337"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p>
          <w:p w14:paraId="0ACB44DA" w14:textId="77777777" w:rsidR="00F94DF2" w:rsidRPr="00460354" w:rsidRDefault="00F94DF2" w:rsidP="00B45BE2">
            <w:pPr>
              <w:spacing w:after="0"/>
              <w:jc w:val="both"/>
              <w:rPr>
                <w:rFonts w:ascii="Times New Roman" w:eastAsia="Times New Roman" w:hAnsi="Times New Roman" w:cs="Times New Roman"/>
                <w:sz w:val="28"/>
                <w:szCs w:val="28"/>
              </w:rPr>
            </w:pPr>
          </w:p>
        </w:tc>
      </w:tr>
      <w:tr w:rsidR="009810E0" w:rsidRPr="00460354" w14:paraId="3A0ECB59" w14:textId="77777777" w:rsidTr="00F94DF2">
        <w:trPr>
          <w:trHeight w:val="424"/>
        </w:trPr>
        <w:tc>
          <w:tcPr>
            <w:tcW w:w="182" w:type="pct"/>
          </w:tcPr>
          <w:p w14:paraId="7E78F59C"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01735152" w14:textId="77777777" w:rsidR="00F94DF2" w:rsidRPr="00460354" w:rsidRDefault="000626D1"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4 - 11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40035CC7" w14:textId="77777777" w:rsidR="00F94DF2" w:rsidRPr="00460354" w:rsidRDefault="00F94DF2" w:rsidP="00B45BE2">
            <w:pPr>
              <w:spacing w:after="0"/>
              <w:jc w:val="both"/>
              <w:rPr>
                <w:rFonts w:ascii="Times New Roman" w:eastAsia="Times New Roman" w:hAnsi="Times New Roman" w:cs="Times New Roman"/>
                <w:b/>
                <w:i/>
                <w:sz w:val="28"/>
                <w:szCs w:val="28"/>
              </w:rPr>
            </w:pPr>
          </w:p>
          <w:p w14:paraId="5C0B1BA7" w14:textId="77777777" w:rsidR="00F94DF2" w:rsidRPr="00460354" w:rsidRDefault="000626D1" w:rsidP="00B45BE2">
            <w:pPr>
              <w:spacing w:after="0"/>
              <w:jc w:val="both"/>
              <w:rPr>
                <w:rFonts w:ascii="Times New Roman" w:hAnsi="Times New Roman" w:cs="Times New Roman"/>
                <w:sz w:val="28"/>
                <w:szCs w:val="28"/>
                <w:lang w:val="tt-RU"/>
              </w:rPr>
            </w:pPr>
            <w:proofErr w:type="spellStart"/>
            <w:r w:rsidRPr="00460354">
              <w:rPr>
                <w:rFonts w:ascii="Times New Roman" w:eastAsia="Times New Roman" w:hAnsi="Times New Roman" w:cs="Times New Roman"/>
                <w:sz w:val="28"/>
                <w:szCs w:val="28"/>
              </w:rPr>
              <w:t>Дистанцион</w:t>
            </w:r>
            <w:proofErr w:type="spellEnd"/>
          </w:p>
        </w:tc>
        <w:tc>
          <w:tcPr>
            <w:tcW w:w="1089" w:type="pct"/>
          </w:tcPr>
          <w:p w14:paraId="375ED6A5" w14:textId="77777777" w:rsidR="00F94DF2" w:rsidRPr="00460354" w:rsidRDefault="000626D1" w:rsidP="00B45BE2">
            <w:pPr>
              <w:pBdr>
                <w:top w:val="nil"/>
                <w:left w:val="nil"/>
                <w:bottom w:val="nil"/>
                <w:right w:val="nil"/>
                <w:between w:val="nil"/>
              </w:pBdr>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«Балалар һәм зурларга  өстәмә белем бирү педагогикасы» программасы буенча   переподготовка</w:t>
            </w:r>
          </w:p>
        </w:tc>
        <w:tc>
          <w:tcPr>
            <w:tcW w:w="1302" w:type="pct"/>
          </w:tcPr>
          <w:p w14:paraId="4C5D4711" w14:textId="77777777" w:rsidR="000626D1" w:rsidRPr="00460354" w:rsidRDefault="000626D1"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Укуның максаты: яшьләр сәясәте учреждениеләре белгечләре һәм җитәкчеләренә переподготовка, </w:t>
            </w:r>
          </w:p>
          <w:p w14:paraId="317C29D3" w14:textId="77777777" w:rsidR="000626D1" w:rsidRPr="00460354" w:rsidRDefault="000626D1"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яшьләр лидерларын «Балалар һәм яшьләргә өстәмә белем бирү педагогиясе»программасы буенча укыту. </w:t>
            </w:r>
          </w:p>
          <w:p w14:paraId="035D448B" w14:textId="77777777" w:rsidR="000626D1" w:rsidRPr="00460354" w:rsidRDefault="000626D1" w:rsidP="00B45BE2">
            <w:pPr>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«2019-2025 елларга Татарстан Республикасында яшьләр сәясәтен үстерү»  (05.03.2019, №158)  дәүләт программасының «2019-2025 елларда Татарстан яшьләре» подпрограммасының 10.2.пунктын үтәү буенча гамәлгә ашырыла. </w:t>
            </w:r>
          </w:p>
          <w:p w14:paraId="2C1B4783" w14:textId="77777777" w:rsidR="00F94DF2" w:rsidRPr="00460354" w:rsidRDefault="000626D1" w:rsidP="00B45BE2">
            <w:pPr>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lang w:val="tt-RU"/>
              </w:rPr>
              <w:t xml:space="preserve"> Уку вакыты: 516 академик сәгать </w:t>
            </w:r>
          </w:p>
        </w:tc>
        <w:tc>
          <w:tcPr>
            <w:tcW w:w="1452" w:type="pct"/>
          </w:tcPr>
          <w:p w14:paraId="2D933D37"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0FB32EB1" w14:textId="77777777" w:rsidR="007B2669" w:rsidRPr="00460354" w:rsidRDefault="007B2669"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«НАВИГАТОР»</w:t>
            </w:r>
          </w:p>
          <w:p w14:paraId="681302CE" w14:textId="77777777" w:rsidR="00F94DF2" w:rsidRPr="00460354" w:rsidRDefault="007B2669" w:rsidP="00B45BE2">
            <w:pPr>
              <w:pStyle w:val="aa"/>
              <w:spacing w:line="276" w:lineRule="auto"/>
              <w:jc w:val="both"/>
              <w:rPr>
                <w:rFonts w:ascii="Times New Roman" w:hAnsi="Times New Roman" w:cs="Times New Roman"/>
                <w:sz w:val="28"/>
                <w:szCs w:val="28"/>
                <w:lang w:eastAsia="ru-RU"/>
              </w:rPr>
            </w:pPr>
            <w:proofErr w:type="spellStart"/>
            <w:proofErr w:type="gramStart"/>
            <w:r w:rsidRPr="00460354">
              <w:rPr>
                <w:rFonts w:ascii="Times New Roman" w:eastAsia="Times New Roman" w:hAnsi="Times New Roman" w:cs="Times New Roman"/>
                <w:sz w:val="28"/>
                <w:szCs w:val="28"/>
              </w:rPr>
              <w:t>Яшьләр</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инновацион</w:t>
            </w:r>
            <w:proofErr w:type="spellEnd"/>
            <w:proofErr w:type="gram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һәм</w:t>
            </w:r>
            <w:proofErr w:type="spellEnd"/>
            <w:r w:rsidRPr="00460354">
              <w:rPr>
                <w:rFonts w:ascii="Times New Roman" w:eastAsia="Times New Roman" w:hAnsi="Times New Roman" w:cs="Times New Roman"/>
                <w:sz w:val="28"/>
                <w:szCs w:val="28"/>
              </w:rPr>
              <w:t xml:space="preserve"> профилактик </w:t>
            </w:r>
            <w:proofErr w:type="spellStart"/>
            <w:r w:rsidRPr="00460354">
              <w:rPr>
                <w:rFonts w:ascii="Times New Roman" w:eastAsia="Times New Roman" w:hAnsi="Times New Roman" w:cs="Times New Roman"/>
                <w:sz w:val="28"/>
                <w:szCs w:val="28"/>
              </w:rPr>
              <w:t>программалар</w:t>
            </w:r>
            <w:proofErr w:type="spellEnd"/>
            <w:r w:rsidRPr="00460354">
              <w:rPr>
                <w:rFonts w:ascii="Times New Roman" w:eastAsia="Times New Roman" w:hAnsi="Times New Roman" w:cs="Times New Roman"/>
                <w:sz w:val="28"/>
                <w:szCs w:val="28"/>
              </w:rPr>
              <w:t xml:space="preserve"> республика </w:t>
            </w:r>
            <w:proofErr w:type="spellStart"/>
            <w:r w:rsidRPr="00460354">
              <w:rPr>
                <w:rFonts w:ascii="Times New Roman" w:eastAsia="Times New Roman" w:hAnsi="Times New Roman" w:cs="Times New Roman"/>
                <w:sz w:val="28"/>
                <w:szCs w:val="28"/>
              </w:rPr>
              <w:t>үзәге</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дәүләт</w:t>
            </w:r>
            <w:proofErr w:type="spellEnd"/>
            <w:r w:rsidRPr="00460354">
              <w:rPr>
                <w:rFonts w:ascii="Times New Roman" w:eastAsia="Times New Roman" w:hAnsi="Times New Roman" w:cs="Times New Roman"/>
                <w:sz w:val="28"/>
                <w:szCs w:val="28"/>
              </w:rPr>
              <w:t xml:space="preserve"> бюджет </w:t>
            </w:r>
            <w:proofErr w:type="spellStart"/>
            <w:r w:rsidRPr="00460354">
              <w:rPr>
                <w:rFonts w:ascii="Times New Roman" w:eastAsia="Times New Roman" w:hAnsi="Times New Roman" w:cs="Times New Roman"/>
                <w:sz w:val="28"/>
                <w:szCs w:val="28"/>
              </w:rPr>
              <w:t>учреждени</w:t>
            </w:r>
            <w:proofErr w:type="spellEnd"/>
            <w:r w:rsidRPr="00460354">
              <w:rPr>
                <w:rFonts w:ascii="Times New Roman" w:eastAsia="Times New Roman" w:hAnsi="Times New Roman" w:cs="Times New Roman"/>
                <w:sz w:val="28"/>
                <w:szCs w:val="28"/>
                <w:lang w:val="tt-RU"/>
              </w:rPr>
              <w:t>ес</w:t>
            </w:r>
            <w:r w:rsidRPr="00460354">
              <w:rPr>
                <w:rFonts w:ascii="Times New Roman" w:hAnsi="Times New Roman" w:cs="Times New Roman"/>
                <w:sz w:val="28"/>
                <w:szCs w:val="28"/>
                <w:lang w:val="tt-RU" w:eastAsia="ru-RU"/>
              </w:rPr>
              <w:t>е</w:t>
            </w:r>
          </w:p>
          <w:p w14:paraId="3C5F961E" w14:textId="77777777" w:rsidR="00F94DF2" w:rsidRPr="00460354" w:rsidRDefault="00F94DF2" w:rsidP="00B45BE2">
            <w:pPr>
              <w:spacing w:after="0"/>
              <w:jc w:val="both"/>
              <w:rPr>
                <w:rFonts w:ascii="Times New Roman" w:eastAsia="Times New Roman" w:hAnsi="Times New Roman" w:cs="Times New Roman"/>
                <w:sz w:val="28"/>
                <w:szCs w:val="28"/>
              </w:rPr>
            </w:pPr>
          </w:p>
        </w:tc>
      </w:tr>
      <w:tr w:rsidR="009810E0" w:rsidRPr="00460354" w14:paraId="781A05A4" w14:textId="77777777" w:rsidTr="00F94DF2">
        <w:trPr>
          <w:trHeight w:val="424"/>
        </w:trPr>
        <w:tc>
          <w:tcPr>
            <w:tcW w:w="182" w:type="pct"/>
          </w:tcPr>
          <w:p w14:paraId="649BF5FD"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4E38D0E3" w14:textId="77777777" w:rsidR="00F94DF2" w:rsidRPr="00460354" w:rsidRDefault="00CB0CA4"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4 - 11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74B27678" w14:textId="77777777" w:rsidR="00F94DF2" w:rsidRPr="00460354" w:rsidRDefault="00F94DF2" w:rsidP="00B45BE2">
            <w:pPr>
              <w:spacing w:after="0"/>
              <w:jc w:val="both"/>
              <w:rPr>
                <w:rFonts w:ascii="Times New Roman" w:eastAsia="Times New Roman" w:hAnsi="Times New Roman" w:cs="Times New Roman"/>
                <w:b/>
                <w:i/>
                <w:sz w:val="28"/>
                <w:szCs w:val="28"/>
              </w:rPr>
            </w:pPr>
          </w:p>
          <w:p w14:paraId="7D77C9E8" w14:textId="77777777" w:rsidR="00F94DF2" w:rsidRPr="00460354" w:rsidRDefault="00CB0CA4" w:rsidP="00B45BE2">
            <w:pPr>
              <w:spacing w:after="0"/>
              <w:jc w:val="both"/>
              <w:rPr>
                <w:rFonts w:ascii="Times New Roman" w:hAnsi="Times New Roman" w:cs="Times New Roman"/>
                <w:sz w:val="28"/>
                <w:szCs w:val="28"/>
              </w:rPr>
            </w:pPr>
            <w:proofErr w:type="spellStart"/>
            <w:r w:rsidRPr="00460354">
              <w:rPr>
                <w:rFonts w:ascii="Times New Roman" w:eastAsia="Times New Roman" w:hAnsi="Times New Roman" w:cs="Times New Roman"/>
                <w:sz w:val="28"/>
                <w:szCs w:val="28"/>
              </w:rPr>
              <w:t>Дистанцион</w:t>
            </w:r>
            <w:proofErr w:type="spellEnd"/>
          </w:p>
        </w:tc>
        <w:tc>
          <w:tcPr>
            <w:tcW w:w="1089" w:type="pct"/>
          </w:tcPr>
          <w:p w14:paraId="7DA1592B" w14:textId="77777777" w:rsidR="007B2669" w:rsidRPr="00460354" w:rsidRDefault="007B2669" w:rsidP="00B45BE2">
            <w:pPr>
              <w:pBdr>
                <w:top w:val="nil"/>
                <w:left w:val="nil"/>
                <w:bottom w:val="nil"/>
                <w:right w:val="nil"/>
                <w:between w:val="nil"/>
              </w:pBdr>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 xml:space="preserve">Татарстан Республикасы яшьләр сәясәте учреждениеләре белгечләре өчен </w:t>
            </w:r>
            <w:r w:rsidRPr="00460354">
              <w:rPr>
                <w:rFonts w:ascii="Times New Roman" w:eastAsia="Times New Roman" w:hAnsi="Times New Roman" w:cs="Times New Roman"/>
                <w:color w:val="000000"/>
                <w:sz w:val="28"/>
                <w:szCs w:val="28"/>
              </w:rPr>
              <w:t>«Проект</w:t>
            </w:r>
            <w:r w:rsidRPr="00460354">
              <w:rPr>
                <w:rFonts w:ascii="Times New Roman" w:eastAsia="Times New Roman" w:hAnsi="Times New Roman" w:cs="Times New Roman"/>
                <w:color w:val="000000"/>
                <w:sz w:val="28"/>
                <w:szCs w:val="28"/>
                <w:lang w:val="tt-RU"/>
              </w:rPr>
              <w:t xml:space="preserve"> идарәсе</w:t>
            </w:r>
            <w:r w:rsidRPr="00460354">
              <w:rPr>
                <w:rFonts w:ascii="Times New Roman" w:eastAsia="Times New Roman" w:hAnsi="Times New Roman" w:cs="Times New Roman"/>
                <w:color w:val="000000"/>
                <w:sz w:val="28"/>
                <w:szCs w:val="28"/>
              </w:rPr>
              <w:t>» онлайн курсы</w:t>
            </w:r>
            <w:r w:rsidRPr="00460354">
              <w:rPr>
                <w:rFonts w:ascii="Times New Roman" w:eastAsia="Times New Roman" w:hAnsi="Times New Roman" w:cs="Times New Roman"/>
                <w:color w:val="000000"/>
                <w:sz w:val="28"/>
                <w:szCs w:val="28"/>
                <w:lang w:val="tt-RU"/>
              </w:rPr>
              <w:t xml:space="preserve"> (2атна)</w:t>
            </w:r>
          </w:p>
        </w:tc>
        <w:tc>
          <w:tcPr>
            <w:tcW w:w="1302" w:type="pct"/>
            <w:vAlign w:val="center"/>
          </w:tcPr>
          <w:p w14:paraId="31E6BB6F"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Максаты:  </w:t>
            </w:r>
          </w:p>
          <w:p w14:paraId="7BB1720E"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Татарстан Республикасы территориясендә дәүләт яшьләр сәясәте сферасында белгечләр  эшләгән һәм гамәлгә ашырылучы проектларның сыйфатлы булуы.</w:t>
            </w:r>
          </w:p>
          <w:p w14:paraId="61717008"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Бурычлар:</w:t>
            </w:r>
          </w:p>
          <w:p w14:paraId="26E4EBB8" w14:textId="5FC33E98" w:rsidR="007B2669" w:rsidRPr="00460354" w:rsidRDefault="007B2669" w:rsidP="00460354">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Җәмгыятьтә үзгәрешләр кертеп җибәрердәй социаль әһәмияткә ия проектлар эшләргә өйрәнү;</w:t>
            </w:r>
          </w:p>
          <w:p w14:paraId="3733AEB0"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w:t>
            </w:r>
            <w:r w:rsidRPr="00460354">
              <w:rPr>
                <w:rFonts w:ascii="Times New Roman" w:eastAsia="Times New Roman" w:hAnsi="Times New Roman" w:cs="Times New Roman"/>
                <w:sz w:val="28"/>
                <w:szCs w:val="28"/>
                <w:lang w:val="tt-RU"/>
              </w:rPr>
              <w:tab/>
              <w:t>яшьләр белән эшләүдә проект менеджментын кертеп җибәрү;</w:t>
            </w:r>
          </w:p>
          <w:p w14:paraId="18FE9898" w14:textId="329A3731" w:rsidR="007B2669" w:rsidRPr="00460354" w:rsidRDefault="007B2669" w:rsidP="00460354">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w:t>
            </w:r>
            <w:r w:rsidRPr="00460354">
              <w:rPr>
                <w:rFonts w:ascii="Times New Roman" w:eastAsia="Times New Roman" w:hAnsi="Times New Roman" w:cs="Times New Roman"/>
                <w:sz w:val="28"/>
                <w:szCs w:val="28"/>
                <w:lang w:val="tt-RU"/>
              </w:rPr>
              <w:tab/>
              <w:t>проект белән җитәкчелек итү һәм аның эшләнешен тәэмин итү;</w:t>
            </w:r>
          </w:p>
          <w:p w14:paraId="7A30AF8B"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rPr>
              <w:tab/>
            </w:r>
            <w:r w:rsidRPr="00460354">
              <w:rPr>
                <w:rFonts w:ascii="Times New Roman" w:eastAsia="Times New Roman" w:hAnsi="Times New Roman" w:cs="Times New Roman"/>
                <w:sz w:val="28"/>
                <w:szCs w:val="28"/>
                <w:lang w:val="tt-RU"/>
              </w:rPr>
              <w:t>проект командаларында эшли белү;</w:t>
            </w:r>
          </w:p>
          <w:p w14:paraId="38CB6DC5"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lang w:val="tt-RU"/>
              </w:rPr>
              <w:t>үз проектыңны эшләү;</w:t>
            </w:r>
          </w:p>
          <w:p w14:paraId="6F3EE539" w14:textId="77777777" w:rsidR="00F94DF2" w:rsidRPr="00460354" w:rsidRDefault="007B2669"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lang w:val="tt-RU"/>
              </w:rPr>
              <w:t xml:space="preserve">Уку Татарстан Республикасы Яшьләр эшләре министрлыгының </w:t>
            </w:r>
            <w:r w:rsidRPr="00460354">
              <w:rPr>
                <w:rFonts w:ascii="Times New Roman" w:eastAsia="Times New Roman" w:hAnsi="Times New Roman" w:cs="Times New Roman"/>
                <w:sz w:val="28"/>
                <w:szCs w:val="28"/>
              </w:rPr>
              <w:lastRenderedPageBreak/>
              <w:t>«</w:t>
            </w:r>
            <w:r w:rsidRPr="00460354">
              <w:rPr>
                <w:rFonts w:ascii="Times New Roman" w:eastAsia="Times New Roman" w:hAnsi="Times New Roman" w:cs="Times New Roman"/>
                <w:sz w:val="28"/>
                <w:szCs w:val="28"/>
                <w:lang w:val="tt-RU"/>
              </w:rPr>
              <w:t>Корпоратив университеты</w:t>
            </w: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lang w:val="tt-RU"/>
              </w:rPr>
              <w:t xml:space="preserve"> проектын гамәлгә ашыру кысаларында үтә</w:t>
            </w:r>
            <w:r w:rsidRPr="00460354">
              <w:rPr>
                <w:rFonts w:ascii="Times New Roman" w:eastAsia="Times New Roman" w:hAnsi="Times New Roman" w:cs="Times New Roman"/>
                <w:sz w:val="28"/>
                <w:szCs w:val="28"/>
              </w:rPr>
              <w:t>.</w:t>
            </w:r>
          </w:p>
        </w:tc>
        <w:tc>
          <w:tcPr>
            <w:tcW w:w="1452" w:type="pct"/>
          </w:tcPr>
          <w:p w14:paraId="5AECA08F"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p>
          <w:p w14:paraId="05E6E178" w14:textId="77777777" w:rsidR="00F62AA0" w:rsidRPr="00460354" w:rsidRDefault="00F62AA0"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«НАВИГАТОР»</w:t>
            </w:r>
          </w:p>
          <w:p w14:paraId="056468ED" w14:textId="77777777" w:rsidR="00F94DF2" w:rsidRPr="00460354" w:rsidRDefault="00F62AA0" w:rsidP="00B45BE2">
            <w:pPr>
              <w:spacing w:after="0"/>
              <w:jc w:val="both"/>
              <w:rPr>
                <w:rFonts w:ascii="Times New Roman" w:eastAsia="Times New Roman" w:hAnsi="Times New Roman" w:cs="Times New Roman"/>
                <w:sz w:val="28"/>
                <w:szCs w:val="28"/>
              </w:rPr>
            </w:pPr>
            <w:proofErr w:type="spellStart"/>
            <w:proofErr w:type="gramStart"/>
            <w:r w:rsidRPr="00460354">
              <w:rPr>
                <w:rFonts w:ascii="Times New Roman" w:eastAsia="Times New Roman" w:hAnsi="Times New Roman" w:cs="Times New Roman"/>
                <w:sz w:val="28"/>
                <w:szCs w:val="28"/>
              </w:rPr>
              <w:t>Яшьләр</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инновацион</w:t>
            </w:r>
            <w:proofErr w:type="spellEnd"/>
            <w:proofErr w:type="gram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һәм</w:t>
            </w:r>
            <w:proofErr w:type="spellEnd"/>
            <w:r w:rsidRPr="00460354">
              <w:rPr>
                <w:rFonts w:ascii="Times New Roman" w:eastAsia="Times New Roman" w:hAnsi="Times New Roman" w:cs="Times New Roman"/>
                <w:sz w:val="28"/>
                <w:szCs w:val="28"/>
              </w:rPr>
              <w:t xml:space="preserve"> профилактик </w:t>
            </w:r>
            <w:proofErr w:type="spellStart"/>
            <w:r w:rsidRPr="00460354">
              <w:rPr>
                <w:rFonts w:ascii="Times New Roman" w:eastAsia="Times New Roman" w:hAnsi="Times New Roman" w:cs="Times New Roman"/>
                <w:sz w:val="28"/>
                <w:szCs w:val="28"/>
              </w:rPr>
              <w:t>программалар</w:t>
            </w:r>
            <w:proofErr w:type="spellEnd"/>
            <w:r w:rsidRPr="00460354">
              <w:rPr>
                <w:rFonts w:ascii="Times New Roman" w:eastAsia="Times New Roman" w:hAnsi="Times New Roman" w:cs="Times New Roman"/>
                <w:sz w:val="28"/>
                <w:szCs w:val="28"/>
              </w:rPr>
              <w:t xml:space="preserve"> республика </w:t>
            </w:r>
            <w:proofErr w:type="spellStart"/>
            <w:r w:rsidRPr="00460354">
              <w:rPr>
                <w:rFonts w:ascii="Times New Roman" w:eastAsia="Times New Roman" w:hAnsi="Times New Roman" w:cs="Times New Roman"/>
                <w:sz w:val="28"/>
                <w:szCs w:val="28"/>
              </w:rPr>
              <w:t>үзәге</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дәүләт</w:t>
            </w:r>
            <w:proofErr w:type="spellEnd"/>
            <w:r w:rsidRPr="00460354">
              <w:rPr>
                <w:rFonts w:ascii="Times New Roman" w:eastAsia="Times New Roman" w:hAnsi="Times New Roman" w:cs="Times New Roman"/>
                <w:sz w:val="28"/>
                <w:szCs w:val="28"/>
              </w:rPr>
              <w:t xml:space="preserve"> бюджет </w:t>
            </w:r>
            <w:proofErr w:type="spellStart"/>
            <w:r w:rsidRPr="00460354">
              <w:rPr>
                <w:rFonts w:ascii="Times New Roman" w:eastAsia="Times New Roman" w:hAnsi="Times New Roman" w:cs="Times New Roman"/>
                <w:sz w:val="28"/>
                <w:szCs w:val="28"/>
              </w:rPr>
              <w:t>учреждени</w:t>
            </w:r>
            <w:proofErr w:type="spellEnd"/>
            <w:r w:rsidRPr="00460354">
              <w:rPr>
                <w:rFonts w:ascii="Times New Roman" w:eastAsia="Times New Roman" w:hAnsi="Times New Roman" w:cs="Times New Roman"/>
                <w:sz w:val="28"/>
                <w:szCs w:val="28"/>
                <w:lang w:val="tt-RU"/>
              </w:rPr>
              <w:t>ес</w:t>
            </w:r>
            <w:r w:rsidRPr="00460354">
              <w:rPr>
                <w:rFonts w:ascii="Times New Roman" w:hAnsi="Times New Roman" w:cs="Times New Roman"/>
                <w:sz w:val="28"/>
                <w:szCs w:val="28"/>
                <w:lang w:val="tt-RU" w:eastAsia="ru-RU"/>
              </w:rPr>
              <w:t>е</w:t>
            </w:r>
          </w:p>
        </w:tc>
      </w:tr>
      <w:tr w:rsidR="009810E0" w:rsidRPr="00460354" w14:paraId="48E9F729" w14:textId="77777777" w:rsidTr="00F94DF2">
        <w:trPr>
          <w:trHeight w:val="424"/>
        </w:trPr>
        <w:tc>
          <w:tcPr>
            <w:tcW w:w="182" w:type="pct"/>
          </w:tcPr>
          <w:p w14:paraId="1957519A"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45E23F83" w14:textId="77777777" w:rsidR="00F94DF2" w:rsidRPr="00460354" w:rsidRDefault="007B2669"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4 - 11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13AB51C5" w14:textId="77777777" w:rsidR="00F94DF2" w:rsidRPr="00460354" w:rsidRDefault="00F94DF2" w:rsidP="00B45BE2">
            <w:pPr>
              <w:spacing w:after="0"/>
              <w:jc w:val="both"/>
              <w:rPr>
                <w:rFonts w:ascii="Times New Roman" w:eastAsia="Times New Roman" w:hAnsi="Times New Roman" w:cs="Times New Roman"/>
                <w:b/>
                <w:i/>
                <w:sz w:val="28"/>
                <w:szCs w:val="28"/>
              </w:rPr>
            </w:pPr>
          </w:p>
          <w:p w14:paraId="2E6CA97E" w14:textId="77777777" w:rsidR="00F94DF2" w:rsidRPr="00460354" w:rsidRDefault="007B2669" w:rsidP="00B45BE2">
            <w:pPr>
              <w:spacing w:after="0"/>
              <w:jc w:val="both"/>
              <w:rPr>
                <w:rFonts w:ascii="Times New Roman" w:hAnsi="Times New Roman" w:cs="Times New Roman"/>
                <w:sz w:val="28"/>
                <w:szCs w:val="28"/>
                <w:lang w:val="tt-RU"/>
              </w:rPr>
            </w:pPr>
            <w:proofErr w:type="spellStart"/>
            <w:r w:rsidRPr="00460354">
              <w:rPr>
                <w:rFonts w:ascii="Times New Roman" w:eastAsia="Times New Roman" w:hAnsi="Times New Roman" w:cs="Times New Roman"/>
                <w:sz w:val="28"/>
                <w:szCs w:val="28"/>
              </w:rPr>
              <w:t>Дистанцион</w:t>
            </w:r>
            <w:proofErr w:type="spellEnd"/>
          </w:p>
        </w:tc>
        <w:tc>
          <w:tcPr>
            <w:tcW w:w="1089" w:type="pct"/>
          </w:tcPr>
          <w:p w14:paraId="6995117B" w14:textId="77777777" w:rsidR="007B2669" w:rsidRPr="00460354" w:rsidRDefault="007B2669" w:rsidP="00B45BE2">
            <w:pPr>
              <w:widowControl w:val="0"/>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Кыска  сроклы</w:t>
            </w:r>
          </w:p>
          <w:p w14:paraId="16CC7B25" w14:textId="77777777" w:rsidR="007B2669" w:rsidRPr="00460354" w:rsidRDefault="007B2669" w:rsidP="00B45BE2">
            <w:pPr>
              <w:widowControl w:val="0"/>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 xml:space="preserve">курслар </w:t>
            </w:r>
            <w:r w:rsidRPr="00460354">
              <w:rPr>
                <w:rFonts w:ascii="Times New Roman" w:eastAsia="Times New Roman" w:hAnsi="Times New Roman" w:cs="Times New Roman"/>
                <w:color w:val="000000"/>
                <w:sz w:val="28"/>
                <w:szCs w:val="28"/>
              </w:rPr>
              <w:t>«</w:t>
            </w:r>
            <w:r w:rsidRPr="00460354">
              <w:rPr>
                <w:rFonts w:ascii="Times New Roman" w:eastAsia="Times New Roman" w:hAnsi="Times New Roman" w:cs="Times New Roman"/>
                <w:color w:val="000000"/>
                <w:sz w:val="28"/>
                <w:szCs w:val="28"/>
                <w:lang w:val="tt-RU"/>
              </w:rPr>
              <w:t>Яшьләр катнашы</w:t>
            </w:r>
            <w:r w:rsidRPr="00460354">
              <w:rPr>
                <w:rFonts w:ascii="Times New Roman" w:eastAsia="Times New Roman" w:hAnsi="Times New Roman" w:cs="Times New Roman"/>
                <w:color w:val="000000"/>
                <w:sz w:val="28"/>
                <w:szCs w:val="28"/>
              </w:rPr>
              <w:t>»</w:t>
            </w:r>
          </w:p>
          <w:p w14:paraId="3D9CFDA7" w14:textId="77777777" w:rsidR="007B2669" w:rsidRPr="00460354" w:rsidRDefault="007B2669" w:rsidP="00B45BE2">
            <w:pPr>
              <w:widowControl w:val="0"/>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lang w:val="tt-RU"/>
              </w:rPr>
              <w:t>16 атна</w:t>
            </w:r>
          </w:p>
          <w:p w14:paraId="4ABBC6E2" w14:textId="77777777" w:rsidR="007B2669" w:rsidRPr="00460354" w:rsidRDefault="007B2669" w:rsidP="00B45BE2">
            <w:pPr>
              <w:widowControl w:val="0"/>
              <w:spacing w:after="0"/>
              <w:jc w:val="both"/>
              <w:rPr>
                <w:rFonts w:ascii="Times New Roman" w:eastAsia="Times New Roman" w:hAnsi="Times New Roman" w:cs="Times New Roman"/>
                <w:color w:val="000000"/>
                <w:sz w:val="28"/>
                <w:szCs w:val="28"/>
                <w:lang w:val="tt-RU"/>
              </w:rPr>
            </w:pPr>
          </w:p>
        </w:tc>
        <w:tc>
          <w:tcPr>
            <w:tcW w:w="1302" w:type="pct"/>
            <w:vAlign w:val="center"/>
          </w:tcPr>
          <w:p w14:paraId="20C9B66D" w14:textId="77777777" w:rsidR="007B2669" w:rsidRPr="00460354" w:rsidRDefault="007B2669"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Курста катнашучы белгечләр яшьләр катнашы концепциясе белән, яшьләрне үз территорияләрендә иҗтимагый тормышка җәлеп итү юллары белән танышалар, яшьләр белән эшләү буенча белгечләр өчен төп компетенцияләрне эшлиләр.  Уку </w:t>
            </w:r>
            <w:r w:rsidRPr="00460354">
              <w:rPr>
                <w:rFonts w:ascii="Times New Roman" w:eastAsia="Times New Roman" w:hAnsi="Times New Roman" w:cs="Times New Roman"/>
                <w:sz w:val="28"/>
                <w:szCs w:val="28"/>
              </w:rPr>
              <w:t xml:space="preserve">«Корпоратив университет» </w:t>
            </w:r>
            <w:proofErr w:type="spellStart"/>
            <w:r w:rsidRPr="00460354">
              <w:rPr>
                <w:rFonts w:ascii="Times New Roman" w:eastAsia="Times New Roman" w:hAnsi="Times New Roman" w:cs="Times New Roman"/>
                <w:sz w:val="28"/>
                <w:szCs w:val="28"/>
              </w:rPr>
              <w:t>платформасында</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дистанцион</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форматта</w:t>
            </w:r>
            <w:proofErr w:type="spellEnd"/>
            <w:r w:rsidRPr="00460354">
              <w:rPr>
                <w:rFonts w:ascii="Times New Roman" w:eastAsia="Times New Roman" w:hAnsi="Times New Roman" w:cs="Times New Roman"/>
                <w:sz w:val="28"/>
                <w:szCs w:val="28"/>
              </w:rPr>
              <w:t xml:space="preserve"> </w:t>
            </w:r>
            <w:r w:rsidRPr="00460354">
              <w:rPr>
                <w:rFonts w:ascii="Times New Roman" w:eastAsia="Times New Roman" w:hAnsi="Times New Roman" w:cs="Times New Roman"/>
                <w:sz w:val="28"/>
                <w:szCs w:val="28"/>
                <w:lang w:val="tt-RU"/>
              </w:rPr>
              <w:t>үтә. 10атна.</w:t>
            </w:r>
          </w:p>
          <w:p w14:paraId="756843C5" w14:textId="77777777" w:rsidR="007B2669" w:rsidRPr="00460354" w:rsidRDefault="007B2669" w:rsidP="00B45BE2">
            <w:pPr>
              <w:widowControl w:val="0"/>
              <w:spacing w:after="0"/>
              <w:jc w:val="both"/>
              <w:rPr>
                <w:rFonts w:ascii="Times New Roman" w:eastAsia="Times New Roman" w:hAnsi="Times New Roman" w:cs="Times New Roman"/>
                <w:bCs/>
                <w:sz w:val="28"/>
                <w:szCs w:val="28"/>
              </w:rPr>
            </w:pPr>
            <w:r w:rsidRPr="00460354">
              <w:rPr>
                <w:rFonts w:ascii="Times New Roman" w:eastAsia="Times New Roman" w:hAnsi="Times New Roman" w:cs="Times New Roman"/>
                <w:bCs/>
                <w:sz w:val="28"/>
                <w:szCs w:val="28"/>
                <w:lang w:val="tt-RU"/>
              </w:rPr>
              <w:t xml:space="preserve"> Курсны Яшьләр эшләре министрлыгының Корпоратив университетның программа директоры </w:t>
            </w:r>
            <w:r w:rsidRPr="00460354">
              <w:rPr>
                <w:rFonts w:ascii="Times New Roman" w:eastAsia="Times New Roman" w:hAnsi="Times New Roman" w:cs="Times New Roman"/>
                <w:bCs/>
                <w:sz w:val="28"/>
                <w:szCs w:val="28"/>
              </w:rPr>
              <w:t xml:space="preserve"> </w:t>
            </w:r>
          </w:p>
          <w:p w14:paraId="3BFCC40B" w14:textId="77777777" w:rsidR="007B2669" w:rsidRPr="00460354" w:rsidRDefault="007B2669"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Фельдман Анна Николаевна</w:t>
            </w:r>
            <w:r w:rsidRPr="00460354">
              <w:rPr>
                <w:rFonts w:ascii="Times New Roman" w:eastAsia="Times New Roman" w:hAnsi="Times New Roman" w:cs="Times New Roman"/>
                <w:sz w:val="28"/>
                <w:szCs w:val="28"/>
                <w:lang w:val="tt-RU"/>
              </w:rPr>
              <w:t xml:space="preserve"> үткәрә </w:t>
            </w:r>
          </w:p>
          <w:p w14:paraId="6AF9ADFD" w14:textId="77777777" w:rsidR="00F94DF2" w:rsidRPr="00460354" w:rsidRDefault="00F94DF2" w:rsidP="00B45BE2">
            <w:pPr>
              <w:widowControl w:val="0"/>
              <w:spacing w:after="0"/>
              <w:jc w:val="both"/>
              <w:rPr>
                <w:rFonts w:ascii="Times New Roman" w:eastAsia="Times New Roman" w:hAnsi="Times New Roman" w:cs="Times New Roman"/>
                <w:sz w:val="28"/>
                <w:szCs w:val="28"/>
                <w:lang w:val="tt-RU"/>
              </w:rPr>
            </w:pPr>
          </w:p>
        </w:tc>
        <w:tc>
          <w:tcPr>
            <w:tcW w:w="1452" w:type="pct"/>
          </w:tcPr>
          <w:p w14:paraId="0794B481"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41AE7EF7" w14:textId="77777777" w:rsidR="007B2669" w:rsidRPr="00460354" w:rsidRDefault="007B2669"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«НАВИГАТОР»</w:t>
            </w:r>
          </w:p>
          <w:p w14:paraId="5E499BC7" w14:textId="77777777" w:rsidR="00F94DF2" w:rsidRPr="00460354" w:rsidRDefault="007B2669" w:rsidP="00B45BE2">
            <w:pPr>
              <w:pStyle w:val="aa"/>
              <w:spacing w:line="276" w:lineRule="auto"/>
              <w:jc w:val="both"/>
              <w:rPr>
                <w:rFonts w:ascii="Times New Roman" w:eastAsia="Times New Roman" w:hAnsi="Times New Roman" w:cs="Times New Roman"/>
                <w:sz w:val="28"/>
                <w:szCs w:val="28"/>
              </w:rPr>
            </w:pPr>
            <w:proofErr w:type="spellStart"/>
            <w:proofErr w:type="gramStart"/>
            <w:r w:rsidRPr="00460354">
              <w:rPr>
                <w:rFonts w:ascii="Times New Roman" w:eastAsia="Times New Roman" w:hAnsi="Times New Roman" w:cs="Times New Roman"/>
                <w:sz w:val="28"/>
                <w:szCs w:val="28"/>
              </w:rPr>
              <w:t>Яшьләр</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инновацион</w:t>
            </w:r>
            <w:proofErr w:type="spellEnd"/>
            <w:proofErr w:type="gram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һәм</w:t>
            </w:r>
            <w:proofErr w:type="spellEnd"/>
            <w:r w:rsidRPr="00460354">
              <w:rPr>
                <w:rFonts w:ascii="Times New Roman" w:eastAsia="Times New Roman" w:hAnsi="Times New Roman" w:cs="Times New Roman"/>
                <w:sz w:val="28"/>
                <w:szCs w:val="28"/>
              </w:rPr>
              <w:t xml:space="preserve"> профилактик </w:t>
            </w:r>
            <w:proofErr w:type="spellStart"/>
            <w:r w:rsidRPr="00460354">
              <w:rPr>
                <w:rFonts w:ascii="Times New Roman" w:eastAsia="Times New Roman" w:hAnsi="Times New Roman" w:cs="Times New Roman"/>
                <w:sz w:val="28"/>
                <w:szCs w:val="28"/>
              </w:rPr>
              <w:t>программалар</w:t>
            </w:r>
            <w:proofErr w:type="spellEnd"/>
            <w:r w:rsidRPr="00460354">
              <w:rPr>
                <w:rFonts w:ascii="Times New Roman" w:eastAsia="Times New Roman" w:hAnsi="Times New Roman" w:cs="Times New Roman"/>
                <w:sz w:val="28"/>
                <w:szCs w:val="28"/>
              </w:rPr>
              <w:t xml:space="preserve"> республика </w:t>
            </w:r>
            <w:proofErr w:type="spellStart"/>
            <w:r w:rsidRPr="00460354">
              <w:rPr>
                <w:rFonts w:ascii="Times New Roman" w:eastAsia="Times New Roman" w:hAnsi="Times New Roman" w:cs="Times New Roman"/>
                <w:sz w:val="28"/>
                <w:szCs w:val="28"/>
              </w:rPr>
              <w:t>үзәге</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дәүләт</w:t>
            </w:r>
            <w:proofErr w:type="spellEnd"/>
            <w:r w:rsidRPr="00460354">
              <w:rPr>
                <w:rFonts w:ascii="Times New Roman" w:eastAsia="Times New Roman" w:hAnsi="Times New Roman" w:cs="Times New Roman"/>
                <w:sz w:val="28"/>
                <w:szCs w:val="28"/>
              </w:rPr>
              <w:t xml:space="preserve"> бюджет </w:t>
            </w:r>
            <w:proofErr w:type="spellStart"/>
            <w:r w:rsidRPr="00460354">
              <w:rPr>
                <w:rFonts w:ascii="Times New Roman" w:eastAsia="Times New Roman" w:hAnsi="Times New Roman" w:cs="Times New Roman"/>
                <w:sz w:val="28"/>
                <w:szCs w:val="28"/>
              </w:rPr>
              <w:t>учреждени</w:t>
            </w:r>
            <w:proofErr w:type="spellEnd"/>
            <w:r w:rsidRPr="00460354">
              <w:rPr>
                <w:rFonts w:ascii="Times New Roman" w:eastAsia="Times New Roman" w:hAnsi="Times New Roman" w:cs="Times New Roman"/>
                <w:sz w:val="28"/>
                <w:szCs w:val="28"/>
                <w:lang w:val="tt-RU"/>
              </w:rPr>
              <w:t>ес</w:t>
            </w:r>
            <w:r w:rsidRPr="00460354">
              <w:rPr>
                <w:rFonts w:ascii="Times New Roman" w:hAnsi="Times New Roman" w:cs="Times New Roman"/>
                <w:sz w:val="28"/>
                <w:szCs w:val="28"/>
                <w:lang w:val="tt-RU" w:eastAsia="ru-RU"/>
              </w:rPr>
              <w:t xml:space="preserve">е </w:t>
            </w:r>
          </w:p>
        </w:tc>
      </w:tr>
      <w:tr w:rsidR="009810E0" w:rsidRPr="00460354" w14:paraId="339C7088" w14:textId="77777777" w:rsidTr="00F94DF2">
        <w:trPr>
          <w:trHeight w:val="424"/>
        </w:trPr>
        <w:tc>
          <w:tcPr>
            <w:tcW w:w="182" w:type="pct"/>
          </w:tcPr>
          <w:p w14:paraId="52BBBFE0"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07BCE85E" w14:textId="77777777" w:rsidR="00F94DF2" w:rsidRPr="00460354" w:rsidRDefault="0023219F" w:rsidP="00B45BE2">
            <w:pPr>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4 - 11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752B1884" w14:textId="77777777" w:rsidR="00F94DF2" w:rsidRPr="00460354" w:rsidRDefault="00F94DF2" w:rsidP="00B45BE2">
            <w:pPr>
              <w:spacing w:after="0"/>
              <w:jc w:val="both"/>
              <w:rPr>
                <w:rFonts w:ascii="Times New Roman" w:eastAsia="Times New Roman" w:hAnsi="Times New Roman" w:cs="Times New Roman"/>
                <w:b/>
                <w:i/>
                <w:sz w:val="28"/>
                <w:szCs w:val="28"/>
              </w:rPr>
            </w:pPr>
          </w:p>
          <w:p w14:paraId="11586CE7" w14:textId="77777777" w:rsidR="00F94DF2" w:rsidRPr="00460354" w:rsidRDefault="0023219F" w:rsidP="00B45BE2">
            <w:pPr>
              <w:spacing w:after="0"/>
              <w:jc w:val="both"/>
              <w:rPr>
                <w:rFonts w:ascii="Times New Roman" w:hAnsi="Times New Roman" w:cs="Times New Roman"/>
                <w:sz w:val="28"/>
                <w:szCs w:val="28"/>
                <w:lang w:val="tt-RU"/>
              </w:rPr>
            </w:pPr>
            <w:proofErr w:type="spellStart"/>
            <w:r w:rsidRPr="00460354">
              <w:rPr>
                <w:rFonts w:ascii="Times New Roman" w:eastAsia="Times New Roman" w:hAnsi="Times New Roman" w:cs="Times New Roman"/>
                <w:sz w:val="28"/>
                <w:szCs w:val="28"/>
              </w:rPr>
              <w:t>Дистанцион</w:t>
            </w:r>
            <w:proofErr w:type="spellEnd"/>
          </w:p>
        </w:tc>
        <w:tc>
          <w:tcPr>
            <w:tcW w:w="1089" w:type="pct"/>
          </w:tcPr>
          <w:p w14:paraId="08569198" w14:textId="77777777" w:rsidR="0023219F" w:rsidRPr="00460354" w:rsidRDefault="0023219F" w:rsidP="00B45BE2">
            <w:pPr>
              <w:widowControl w:val="0"/>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rPr>
              <w:lastRenderedPageBreak/>
              <w:t xml:space="preserve"> «</w:t>
            </w:r>
            <w:proofErr w:type="gramStart"/>
            <w:r w:rsidRPr="00460354">
              <w:rPr>
                <w:rFonts w:ascii="Times New Roman" w:eastAsia="Times New Roman" w:hAnsi="Times New Roman" w:cs="Times New Roman"/>
                <w:color w:val="000000"/>
                <w:sz w:val="28"/>
                <w:szCs w:val="28"/>
              </w:rPr>
              <w:t>Кадр</w:t>
            </w:r>
            <w:r w:rsidRPr="00460354">
              <w:rPr>
                <w:rFonts w:ascii="Times New Roman" w:eastAsia="Times New Roman" w:hAnsi="Times New Roman" w:cs="Times New Roman"/>
                <w:color w:val="000000"/>
                <w:sz w:val="28"/>
                <w:szCs w:val="28"/>
                <w:lang w:val="tt-RU"/>
              </w:rPr>
              <w:t xml:space="preserve">лар </w:t>
            </w:r>
            <w:r w:rsidRPr="00460354">
              <w:rPr>
                <w:rFonts w:ascii="Times New Roman" w:eastAsia="Times New Roman" w:hAnsi="Times New Roman" w:cs="Times New Roman"/>
                <w:color w:val="000000"/>
                <w:sz w:val="28"/>
                <w:szCs w:val="28"/>
              </w:rPr>
              <w:t xml:space="preserve"> </w:t>
            </w:r>
            <w:r w:rsidRPr="00460354">
              <w:rPr>
                <w:rFonts w:ascii="Times New Roman" w:eastAsia="Times New Roman" w:hAnsi="Times New Roman" w:cs="Times New Roman"/>
                <w:color w:val="000000"/>
                <w:sz w:val="28"/>
                <w:szCs w:val="28"/>
              </w:rPr>
              <w:lastRenderedPageBreak/>
              <w:t>резерв</w:t>
            </w:r>
            <w:r w:rsidRPr="00460354">
              <w:rPr>
                <w:rFonts w:ascii="Times New Roman" w:eastAsia="Times New Roman" w:hAnsi="Times New Roman" w:cs="Times New Roman"/>
                <w:color w:val="000000"/>
                <w:sz w:val="28"/>
                <w:szCs w:val="28"/>
                <w:lang w:val="tt-RU"/>
              </w:rPr>
              <w:t>ы</w:t>
            </w:r>
            <w:proofErr w:type="gramEnd"/>
            <w:r w:rsidRPr="00460354">
              <w:rPr>
                <w:rFonts w:ascii="Times New Roman" w:eastAsia="Times New Roman" w:hAnsi="Times New Roman" w:cs="Times New Roman"/>
                <w:color w:val="000000"/>
                <w:sz w:val="28"/>
                <w:szCs w:val="28"/>
              </w:rPr>
              <w:t>»</w:t>
            </w:r>
            <w:r w:rsidRPr="00460354">
              <w:rPr>
                <w:rFonts w:ascii="Times New Roman" w:eastAsia="Times New Roman" w:hAnsi="Times New Roman" w:cs="Times New Roman"/>
                <w:color w:val="000000"/>
                <w:sz w:val="28"/>
                <w:szCs w:val="28"/>
                <w:lang w:val="tt-RU"/>
              </w:rPr>
              <w:t xml:space="preserve"> проектында катнашучылар өчен  </w:t>
            </w:r>
            <w:r w:rsidRPr="00460354">
              <w:rPr>
                <w:rFonts w:ascii="Times New Roman" w:eastAsia="Times New Roman" w:hAnsi="Times New Roman" w:cs="Times New Roman"/>
                <w:color w:val="000000"/>
                <w:sz w:val="28"/>
                <w:szCs w:val="28"/>
              </w:rPr>
              <w:t xml:space="preserve">«Проект менеджменты» </w:t>
            </w:r>
            <w:proofErr w:type="spellStart"/>
            <w:r w:rsidRPr="00460354">
              <w:rPr>
                <w:rFonts w:ascii="Times New Roman" w:eastAsia="Times New Roman" w:hAnsi="Times New Roman" w:cs="Times New Roman"/>
                <w:color w:val="000000"/>
                <w:sz w:val="28"/>
                <w:szCs w:val="28"/>
              </w:rPr>
              <w:t>темасы</w:t>
            </w:r>
            <w:proofErr w:type="spellEnd"/>
            <w:r w:rsidRPr="00460354">
              <w:rPr>
                <w:rFonts w:ascii="Times New Roman" w:eastAsia="Times New Roman" w:hAnsi="Times New Roman" w:cs="Times New Roman"/>
                <w:color w:val="000000"/>
                <w:sz w:val="28"/>
                <w:szCs w:val="28"/>
              </w:rPr>
              <w:t xml:space="preserve"> </w:t>
            </w:r>
            <w:proofErr w:type="spellStart"/>
            <w:r w:rsidRPr="00460354">
              <w:rPr>
                <w:rFonts w:ascii="Times New Roman" w:eastAsia="Times New Roman" w:hAnsi="Times New Roman" w:cs="Times New Roman"/>
                <w:color w:val="000000"/>
                <w:sz w:val="28"/>
                <w:szCs w:val="28"/>
              </w:rPr>
              <w:t>буенча</w:t>
            </w:r>
            <w:proofErr w:type="spellEnd"/>
            <w:r w:rsidRPr="00460354">
              <w:rPr>
                <w:rFonts w:ascii="Times New Roman" w:eastAsia="Times New Roman" w:hAnsi="Times New Roman" w:cs="Times New Roman"/>
                <w:color w:val="000000"/>
                <w:sz w:val="28"/>
                <w:szCs w:val="28"/>
              </w:rPr>
              <w:t xml:space="preserve"> </w:t>
            </w:r>
            <w:proofErr w:type="spellStart"/>
            <w:r w:rsidRPr="00460354">
              <w:rPr>
                <w:rFonts w:ascii="Times New Roman" w:eastAsia="Times New Roman" w:hAnsi="Times New Roman" w:cs="Times New Roman"/>
                <w:color w:val="000000"/>
                <w:sz w:val="28"/>
                <w:szCs w:val="28"/>
              </w:rPr>
              <w:t>белем</w:t>
            </w:r>
            <w:proofErr w:type="spellEnd"/>
            <w:r w:rsidRPr="00460354">
              <w:rPr>
                <w:rFonts w:ascii="Times New Roman" w:eastAsia="Times New Roman" w:hAnsi="Times New Roman" w:cs="Times New Roman"/>
                <w:color w:val="000000"/>
                <w:sz w:val="28"/>
                <w:szCs w:val="28"/>
              </w:rPr>
              <w:t xml:space="preserve"> к</w:t>
            </w:r>
            <w:r w:rsidRPr="00460354">
              <w:rPr>
                <w:rFonts w:ascii="Times New Roman" w:eastAsia="Times New Roman" w:hAnsi="Times New Roman" w:cs="Times New Roman"/>
                <w:color w:val="000000"/>
                <w:sz w:val="28"/>
                <w:szCs w:val="28"/>
                <w:lang w:val="tt-RU"/>
              </w:rPr>
              <w:t>үтәрү курслары</w:t>
            </w:r>
          </w:p>
          <w:p w14:paraId="7C1C261E" w14:textId="77777777" w:rsidR="0023219F" w:rsidRPr="00460354" w:rsidRDefault="0023219F" w:rsidP="00B45BE2">
            <w:pPr>
              <w:widowControl w:val="0"/>
              <w:spacing w:after="0"/>
              <w:jc w:val="both"/>
              <w:rPr>
                <w:rFonts w:ascii="Times New Roman" w:eastAsia="Times New Roman" w:hAnsi="Times New Roman" w:cs="Times New Roman"/>
                <w:color w:val="000000"/>
                <w:sz w:val="28"/>
                <w:szCs w:val="28"/>
                <w:lang w:val="tt-RU"/>
              </w:rPr>
            </w:pPr>
            <w:r w:rsidRPr="00460354">
              <w:rPr>
                <w:rFonts w:ascii="Times New Roman" w:eastAsia="Times New Roman" w:hAnsi="Times New Roman" w:cs="Times New Roman"/>
                <w:color w:val="000000"/>
                <w:sz w:val="28"/>
                <w:szCs w:val="28"/>
              </w:rPr>
              <w:t>(</w:t>
            </w:r>
            <w:r w:rsidRPr="00460354">
              <w:rPr>
                <w:rFonts w:ascii="Times New Roman" w:eastAsia="Times New Roman" w:hAnsi="Times New Roman" w:cs="Times New Roman"/>
                <w:color w:val="000000"/>
                <w:sz w:val="28"/>
                <w:szCs w:val="28"/>
                <w:lang w:val="tt-RU"/>
              </w:rPr>
              <w:t xml:space="preserve">уку 3атна) </w:t>
            </w:r>
          </w:p>
        </w:tc>
        <w:tc>
          <w:tcPr>
            <w:tcW w:w="1302" w:type="pct"/>
          </w:tcPr>
          <w:p w14:paraId="5EEF4C0D" w14:textId="77777777" w:rsidR="0023219F" w:rsidRPr="00460354" w:rsidRDefault="0023219F" w:rsidP="00B45BE2">
            <w:pPr>
              <w:widowControl w:val="0"/>
              <w:spacing w:after="0"/>
              <w:ind w:firstLine="289"/>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lastRenderedPageBreak/>
              <w:t xml:space="preserve">Курслар Татарстан </w:t>
            </w:r>
            <w:r w:rsidRPr="00460354">
              <w:rPr>
                <w:rFonts w:ascii="Times New Roman" w:eastAsia="Times New Roman" w:hAnsi="Times New Roman" w:cs="Times New Roman"/>
                <w:sz w:val="28"/>
                <w:szCs w:val="28"/>
                <w:lang w:val="tt-RU"/>
              </w:rPr>
              <w:lastRenderedPageBreak/>
              <w:t xml:space="preserve">Республикасы территориясендә яшәүче «Кадрлар резервы» проектында катнашучы 16 яшьтән 35 яшькә кадәрле яшьләр өчен үткәрелә. </w:t>
            </w:r>
          </w:p>
          <w:p w14:paraId="1D457201" w14:textId="77777777" w:rsidR="00F94DF2" w:rsidRPr="00460354" w:rsidRDefault="0023219F"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Курсларның максаты:  Курслар Татарстан Республикасы территориясендә дәүләт яшьләр сферасында эшләнүче һәм гамәлгә ашырылучы проектларның сыйфатын күтәрү</w:t>
            </w:r>
          </w:p>
        </w:tc>
        <w:tc>
          <w:tcPr>
            <w:tcW w:w="1452" w:type="pct"/>
          </w:tcPr>
          <w:p w14:paraId="0C335DB1"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 xml:space="preserve">Татарстан Республикасы </w:t>
            </w:r>
            <w:r w:rsidRPr="00460354">
              <w:rPr>
                <w:rFonts w:ascii="Times New Roman" w:hAnsi="Times New Roman" w:cs="Times New Roman"/>
                <w:sz w:val="28"/>
                <w:szCs w:val="28"/>
                <w:lang w:val="tt-RU" w:eastAsia="ru-RU"/>
              </w:rPr>
              <w:lastRenderedPageBreak/>
              <w:t>Яшьләр эшләре министрлыгы</w:t>
            </w:r>
          </w:p>
          <w:p w14:paraId="30783FF6" w14:textId="61443422" w:rsidR="00F62AA0" w:rsidRPr="00460354" w:rsidRDefault="00F62AA0"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«НАВИГАТОР»</w:t>
            </w:r>
          </w:p>
          <w:p w14:paraId="103A9CC2" w14:textId="77777777" w:rsidR="00F94DF2" w:rsidRPr="00460354" w:rsidRDefault="00F62AA0" w:rsidP="00B45BE2">
            <w:pPr>
              <w:widowControl w:val="0"/>
              <w:spacing w:after="0"/>
              <w:jc w:val="both"/>
              <w:rPr>
                <w:rFonts w:ascii="Times New Roman" w:eastAsia="Times New Roman" w:hAnsi="Times New Roman" w:cs="Times New Roman"/>
                <w:sz w:val="28"/>
                <w:szCs w:val="28"/>
              </w:rPr>
            </w:pPr>
            <w:proofErr w:type="spellStart"/>
            <w:proofErr w:type="gramStart"/>
            <w:r w:rsidRPr="00460354">
              <w:rPr>
                <w:rFonts w:ascii="Times New Roman" w:eastAsia="Times New Roman" w:hAnsi="Times New Roman" w:cs="Times New Roman"/>
                <w:sz w:val="28"/>
                <w:szCs w:val="28"/>
              </w:rPr>
              <w:t>Яшьләр</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инновацион</w:t>
            </w:r>
            <w:proofErr w:type="spellEnd"/>
            <w:proofErr w:type="gram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һәм</w:t>
            </w:r>
            <w:proofErr w:type="spellEnd"/>
            <w:r w:rsidRPr="00460354">
              <w:rPr>
                <w:rFonts w:ascii="Times New Roman" w:eastAsia="Times New Roman" w:hAnsi="Times New Roman" w:cs="Times New Roman"/>
                <w:sz w:val="28"/>
                <w:szCs w:val="28"/>
              </w:rPr>
              <w:t xml:space="preserve"> профилактик </w:t>
            </w:r>
            <w:proofErr w:type="spellStart"/>
            <w:r w:rsidRPr="00460354">
              <w:rPr>
                <w:rFonts w:ascii="Times New Roman" w:eastAsia="Times New Roman" w:hAnsi="Times New Roman" w:cs="Times New Roman"/>
                <w:sz w:val="28"/>
                <w:szCs w:val="28"/>
              </w:rPr>
              <w:t>программалар</w:t>
            </w:r>
            <w:proofErr w:type="spellEnd"/>
            <w:r w:rsidRPr="00460354">
              <w:rPr>
                <w:rFonts w:ascii="Times New Roman" w:eastAsia="Times New Roman" w:hAnsi="Times New Roman" w:cs="Times New Roman"/>
                <w:sz w:val="28"/>
                <w:szCs w:val="28"/>
              </w:rPr>
              <w:t xml:space="preserve"> республика </w:t>
            </w:r>
            <w:proofErr w:type="spellStart"/>
            <w:r w:rsidRPr="00460354">
              <w:rPr>
                <w:rFonts w:ascii="Times New Roman" w:eastAsia="Times New Roman" w:hAnsi="Times New Roman" w:cs="Times New Roman"/>
                <w:sz w:val="28"/>
                <w:szCs w:val="28"/>
              </w:rPr>
              <w:t>үзәге</w:t>
            </w:r>
            <w:proofErr w:type="spellEnd"/>
            <w:r w:rsidRPr="00460354">
              <w:rPr>
                <w:rFonts w:ascii="Times New Roman" w:eastAsia="Times New Roman" w:hAnsi="Times New Roman" w:cs="Times New Roman"/>
                <w:sz w:val="28"/>
                <w:szCs w:val="28"/>
              </w:rPr>
              <w:t xml:space="preserve">» </w:t>
            </w:r>
            <w:proofErr w:type="spellStart"/>
            <w:r w:rsidRPr="00460354">
              <w:rPr>
                <w:rFonts w:ascii="Times New Roman" w:eastAsia="Times New Roman" w:hAnsi="Times New Roman" w:cs="Times New Roman"/>
                <w:sz w:val="28"/>
                <w:szCs w:val="28"/>
              </w:rPr>
              <w:t>дәүләт</w:t>
            </w:r>
            <w:proofErr w:type="spellEnd"/>
            <w:r w:rsidRPr="00460354">
              <w:rPr>
                <w:rFonts w:ascii="Times New Roman" w:eastAsia="Times New Roman" w:hAnsi="Times New Roman" w:cs="Times New Roman"/>
                <w:sz w:val="28"/>
                <w:szCs w:val="28"/>
              </w:rPr>
              <w:t xml:space="preserve"> бюджет </w:t>
            </w:r>
            <w:proofErr w:type="spellStart"/>
            <w:r w:rsidRPr="00460354">
              <w:rPr>
                <w:rFonts w:ascii="Times New Roman" w:eastAsia="Times New Roman" w:hAnsi="Times New Roman" w:cs="Times New Roman"/>
                <w:sz w:val="28"/>
                <w:szCs w:val="28"/>
              </w:rPr>
              <w:t>учреждени</w:t>
            </w:r>
            <w:proofErr w:type="spellEnd"/>
            <w:r w:rsidRPr="00460354">
              <w:rPr>
                <w:rFonts w:ascii="Times New Roman" w:eastAsia="Times New Roman" w:hAnsi="Times New Roman" w:cs="Times New Roman"/>
                <w:sz w:val="28"/>
                <w:szCs w:val="28"/>
                <w:lang w:val="tt-RU"/>
              </w:rPr>
              <w:t>ес</w:t>
            </w:r>
            <w:r w:rsidRPr="00460354">
              <w:rPr>
                <w:rFonts w:ascii="Times New Roman" w:hAnsi="Times New Roman" w:cs="Times New Roman"/>
                <w:sz w:val="28"/>
                <w:szCs w:val="28"/>
                <w:lang w:val="tt-RU" w:eastAsia="ru-RU"/>
              </w:rPr>
              <w:t xml:space="preserve">е </w:t>
            </w:r>
          </w:p>
        </w:tc>
      </w:tr>
      <w:tr w:rsidR="009810E0" w:rsidRPr="00460354" w14:paraId="4E6F24D9" w14:textId="77777777" w:rsidTr="00F94DF2">
        <w:trPr>
          <w:trHeight w:val="566"/>
        </w:trPr>
        <w:tc>
          <w:tcPr>
            <w:tcW w:w="182" w:type="pct"/>
          </w:tcPr>
          <w:p w14:paraId="1395D1C6"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759D4D87" w14:textId="77777777" w:rsidR="00F94DF2" w:rsidRPr="00460354" w:rsidRDefault="00CB0CA4"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 xml:space="preserve">6 </w:t>
            </w:r>
            <w:proofErr w:type="spellStart"/>
            <w:r w:rsidRPr="00460354">
              <w:rPr>
                <w:rFonts w:ascii="Times New Roman" w:hAnsi="Times New Roman" w:cs="Times New Roman"/>
                <w:sz w:val="28"/>
                <w:szCs w:val="28"/>
              </w:rPr>
              <w:t>апрел</w:t>
            </w:r>
            <w:proofErr w:type="spellEnd"/>
            <w:r w:rsidRPr="00460354">
              <w:rPr>
                <w:rFonts w:ascii="Times New Roman" w:hAnsi="Times New Roman" w:cs="Times New Roman"/>
                <w:sz w:val="28"/>
                <w:szCs w:val="28"/>
                <w:lang w:val="tt-RU"/>
              </w:rPr>
              <w:t>ь</w:t>
            </w:r>
          </w:p>
          <w:p w14:paraId="2EB42184" w14:textId="77777777" w:rsidR="00F94DF2" w:rsidRPr="00460354" w:rsidRDefault="00F94DF2" w:rsidP="00B45BE2">
            <w:pPr>
              <w:pStyle w:val="aa"/>
              <w:spacing w:line="276" w:lineRule="auto"/>
              <w:jc w:val="both"/>
              <w:rPr>
                <w:rFonts w:ascii="Times New Roman" w:hAnsi="Times New Roman" w:cs="Times New Roman"/>
                <w:sz w:val="28"/>
                <w:szCs w:val="28"/>
              </w:rPr>
            </w:pPr>
            <w:r w:rsidRPr="00460354">
              <w:rPr>
                <w:rFonts w:ascii="Times New Roman" w:hAnsi="Times New Roman" w:cs="Times New Roman"/>
                <w:sz w:val="28"/>
                <w:szCs w:val="28"/>
              </w:rPr>
              <w:t>18.00</w:t>
            </w:r>
          </w:p>
          <w:p w14:paraId="11248C8C" w14:textId="77777777" w:rsidR="00F94DF2" w:rsidRPr="00460354" w:rsidRDefault="00CB0CA4"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bCs/>
                <w:iCs/>
                <w:sz w:val="28"/>
                <w:szCs w:val="28"/>
                <w:lang w:val="tt-RU"/>
              </w:rPr>
              <w:t>Кама Тамагы</w:t>
            </w:r>
          </w:p>
        </w:tc>
        <w:tc>
          <w:tcPr>
            <w:tcW w:w="1089" w:type="pct"/>
          </w:tcPr>
          <w:p w14:paraId="42309008" w14:textId="77777777" w:rsidR="00CB0CA4" w:rsidRPr="00460354" w:rsidRDefault="00CB0CA4" w:rsidP="00B45BE2">
            <w:pPr>
              <w:widowControl w:val="0"/>
              <w:spacing w:after="0"/>
              <w:jc w:val="both"/>
              <w:outlineLvl w:val="0"/>
              <w:rPr>
                <w:rFonts w:ascii="Times New Roman" w:hAnsi="Times New Roman" w:cs="Times New Roman"/>
                <w:kern w:val="32"/>
                <w:sz w:val="28"/>
                <w:szCs w:val="28"/>
                <w:lang w:val="tt-RU" w:eastAsia="ru-RU"/>
              </w:rPr>
            </w:pPr>
            <w:r w:rsidRPr="00460354">
              <w:rPr>
                <w:rFonts w:ascii="Times New Roman" w:hAnsi="Times New Roman" w:cs="Times New Roman"/>
                <w:kern w:val="32"/>
                <w:sz w:val="28"/>
                <w:szCs w:val="28"/>
                <w:lang w:eastAsia="ru-RU"/>
              </w:rPr>
              <w:t>«</w:t>
            </w:r>
            <w:r w:rsidRPr="00460354">
              <w:rPr>
                <w:rFonts w:ascii="Times New Roman" w:hAnsi="Times New Roman" w:cs="Times New Roman"/>
                <w:kern w:val="32"/>
                <w:sz w:val="28"/>
                <w:szCs w:val="28"/>
                <w:lang w:val="tt-RU" w:eastAsia="ru-RU"/>
              </w:rPr>
              <w:t>Ерак йолдыз яктысы</w:t>
            </w:r>
            <w:r w:rsidRPr="00460354">
              <w:rPr>
                <w:rFonts w:ascii="Times New Roman" w:hAnsi="Times New Roman" w:cs="Times New Roman"/>
                <w:kern w:val="32"/>
                <w:sz w:val="28"/>
                <w:szCs w:val="28"/>
                <w:lang w:eastAsia="ru-RU"/>
              </w:rPr>
              <w:t>»</w:t>
            </w:r>
            <w:r w:rsidRPr="00460354">
              <w:rPr>
                <w:rFonts w:ascii="Times New Roman" w:hAnsi="Times New Roman" w:cs="Times New Roman"/>
                <w:kern w:val="32"/>
                <w:sz w:val="28"/>
                <w:szCs w:val="28"/>
                <w:lang w:val="tt-RU" w:eastAsia="ru-RU"/>
              </w:rPr>
              <w:t xml:space="preserve"> спектакле</w:t>
            </w:r>
          </w:p>
          <w:p w14:paraId="5C124D15" w14:textId="77777777" w:rsidR="00F94DF2" w:rsidRPr="00460354" w:rsidRDefault="00F94DF2" w:rsidP="00B45BE2">
            <w:pPr>
              <w:pStyle w:val="aa"/>
              <w:spacing w:line="276" w:lineRule="auto"/>
              <w:jc w:val="both"/>
              <w:rPr>
                <w:rFonts w:ascii="Times New Roman" w:hAnsi="Times New Roman" w:cs="Times New Roman"/>
                <w:sz w:val="28"/>
                <w:szCs w:val="28"/>
              </w:rPr>
            </w:pPr>
          </w:p>
        </w:tc>
        <w:tc>
          <w:tcPr>
            <w:tcW w:w="1302" w:type="pct"/>
          </w:tcPr>
          <w:p w14:paraId="14BCEEB1" w14:textId="02CE8B84" w:rsidR="00CB0CA4" w:rsidRPr="00460354" w:rsidRDefault="00CB0CA4" w:rsidP="00B45BE2">
            <w:pPr>
              <w:widowControl w:val="0"/>
              <w:spacing w:after="0"/>
              <w:jc w:val="both"/>
              <w:outlineLvl w:val="0"/>
              <w:rPr>
                <w:rFonts w:ascii="Times New Roman" w:hAnsi="Times New Roman" w:cs="Times New Roman"/>
                <w:kern w:val="32"/>
                <w:sz w:val="28"/>
                <w:szCs w:val="28"/>
                <w:lang w:val="tt-RU" w:eastAsia="ru-RU"/>
              </w:rPr>
            </w:pPr>
            <w:r w:rsidRPr="00460354">
              <w:rPr>
                <w:rFonts w:ascii="Times New Roman" w:hAnsi="Times New Roman" w:cs="Times New Roman"/>
                <w:kern w:val="32"/>
                <w:sz w:val="28"/>
                <w:szCs w:val="28"/>
                <w:lang w:val="tt-RU" w:eastAsia="ru-RU"/>
              </w:rPr>
              <w:t xml:space="preserve">«Ерак йолдыз яктысы» спектакле татар әдәбияты классигы Г.Тукай исемендәге Дәүләт бүләге лауреаты Хәсән Туфанның тормыш юлы һәм иҗади эшчәнлеге буенча куелган. Спектакльнең режиссеры Россия Федерациясенең атказанган сәнгать эшлеклесе Рәшит Заһидуллин.  Ул спектакль өчен притча </w:t>
            </w:r>
            <w:r w:rsidRPr="00460354">
              <w:rPr>
                <w:rFonts w:ascii="Times New Roman" w:hAnsi="Times New Roman" w:cs="Times New Roman"/>
                <w:kern w:val="32"/>
                <w:sz w:val="28"/>
                <w:szCs w:val="28"/>
                <w:lang w:val="tt-RU" w:eastAsia="ru-RU"/>
              </w:rPr>
              <w:lastRenderedPageBreak/>
              <w:t xml:space="preserve">жанрын сайлап алган. Әсәр эчтәлеге үзәгендә – шагыйрьнең мәхәббәт, ышаныч, өмет, язмыш сынаулары белән тулы тормыш юлы. Ул тормыш драмасындагы башка геройлар кебек үк  гомуми тарихта кешенең урыны һәм ролен билгеләүче намус сынавы каршында тора. </w:t>
            </w:r>
          </w:p>
          <w:p w14:paraId="24B30B83" w14:textId="22A08301" w:rsidR="00F94DF2" w:rsidRPr="00460354" w:rsidRDefault="00CB0CA4" w:rsidP="00460354">
            <w:pPr>
              <w:widowControl w:val="0"/>
              <w:spacing w:after="0"/>
              <w:jc w:val="both"/>
              <w:outlineLvl w:val="0"/>
              <w:rPr>
                <w:rFonts w:ascii="Times New Roman" w:hAnsi="Times New Roman" w:cs="Times New Roman"/>
                <w:kern w:val="32"/>
                <w:sz w:val="28"/>
                <w:szCs w:val="28"/>
                <w:lang w:val="tt-RU" w:eastAsia="ru-RU"/>
              </w:rPr>
            </w:pPr>
            <w:r w:rsidRPr="00460354">
              <w:rPr>
                <w:rFonts w:ascii="Times New Roman" w:hAnsi="Times New Roman" w:cs="Times New Roman"/>
                <w:kern w:val="32"/>
                <w:sz w:val="28"/>
                <w:szCs w:val="28"/>
                <w:lang w:val="tt-RU" w:eastAsia="ru-RU"/>
              </w:rPr>
              <w:t>Хәсән Туфан шигырьләре спектакльне нечкә лиризм һәм трагик пафос белән тулыландыралар.Шуңа күрә спектакль киеренкелек белән карала.</w:t>
            </w:r>
          </w:p>
        </w:tc>
        <w:tc>
          <w:tcPr>
            <w:tcW w:w="1452" w:type="pct"/>
          </w:tcPr>
          <w:p w14:paraId="03CD7663"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r w:rsidR="00CB0CA4" w:rsidRPr="00460354">
              <w:rPr>
                <w:rFonts w:ascii="Times New Roman" w:hAnsi="Times New Roman" w:cs="Times New Roman"/>
                <w:sz w:val="28"/>
                <w:szCs w:val="28"/>
                <w:lang w:val="tt-RU" w:eastAsia="ru-RU"/>
              </w:rPr>
              <w:t>,</w:t>
            </w:r>
          </w:p>
          <w:p w14:paraId="40C48D25" w14:textId="77777777" w:rsidR="00CB0CA4" w:rsidRPr="00460354" w:rsidRDefault="00CB0CA4" w:rsidP="00B45BE2">
            <w:pPr>
              <w:pStyle w:val="aa"/>
              <w:spacing w:line="276" w:lineRule="auto"/>
              <w:jc w:val="both"/>
              <w:rPr>
                <w:rFonts w:ascii="Times New Roman" w:hAnsi="Times New Roman" w:cs="Times New Roman"/>
                <w:sz w:val="28"/>
                <w:szCs w:val="28"/>
                <w:lang w:val="tt-RU" w:eastAsia="ru-RU"/>
              </w:rPr>
            </w:pPr>
            <w:r w:rsidRPr="00460354">
              <w:rPr>
                <w:rFonts w:ascii="Times New Roman" w:eastAsia="Times New Roman" w:hAnsi="Times New Roman" w:cs="Times New Roman"/>
                <w:kern w:val="32"/>
                <w:sz w:val="28"/>
                <w:szCs w:val="28"/>
                <w:lang w:val="tt-RU" w:eastAsia="ru-RU"/>
              </w:rPr>
              <w:t xml:space="preserve">Татарстан Республикасы </w:t>
            </w:r>
            <w:r w:rsidRPr="00460354">
              <w:rPr>
                <w:rFonts w:ascii="Times New Roman" w:hAnsi="Times New Roman" w:cs="Times New Roman"/>
                <w:sz w:val="28"/>
                <w:szCs w:val="28"/>
                <w:lang w:val="tt-RU"/>
              </w:rPr>
              <w:t>«Созвездие-Йолдызлык»  иҗади сәләтле балалар һәм яшьләргә ярдәм буенча республика үзәге» дәүләт бюджет учреждениесе</w:t>
            </w:r>
          </w:p>
          <w:p w14:paraId="4F67A4E0"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p>
          <w:p w14:paraId="562CF672"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r w:rsidRPr="00460354">
              <w:rPr>
                <w:rFonts w:ascii="Times New Roman" w:hAnsi="Times New Roman" w:cs="Times New Roman"/>
                <w:sz w:val="28"/>
                <w:szCs w:val="28"/>
                <w:lang w:eastAsia="ru-RU"/>
              </w:rPr>
              <w:t xml:space="preserve">, </w:t>
            </w:r>
          </w:p>
          <w:p w14:paraId="15F761C9" w14:textId="77777777" w:rsidR="00F94DF2" w:rsidRPr="00460354" w:rsidRDefault="00F94DF2" w:rsidP="00B45BE2">
            <w:pPr>
              <w:pStyle w:val="aa"/>
              <w:spacing w:line="276" w:lineRule="auto"/>
              <w:jc w:val="both"/>
              <w:rPr>
                <w:rFonts w:ascii="Times New Roman" w:hAnsi="Times New Roman" w:cs="Times New Roman"/>
                <w:sz w:val="28"/>
                <w:szCs w:val="28"/>
              </w:rPr>
            </w:pPr>
          </w:p>
        </w:tc>
      </w:tr>
      <w:tr w:rsidR="009810E0" w:rsidRPr="00460354" w14:paraId="2E16FFE5" w14:textId="77777777" w:rsidTr="00F94DF2">
        <w:trPr>
          <w:trHeight w:val="829"/>
        </w:trPr>
        <w:tc>
          <w:tcPr>
            <w:tcW w:w="182" w:type="pct"/>
          </w:tcPr>
          <w:p w14:paraId="18E587F4"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389D5D6E" w14:textId="77777777" w:rsidR="00F94DF2" w:rsidRPr="00460354" w:rsidRDefault="006D0111"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 xml:space="preserve">6 </w:t>
            </w:r>
            <w:proofErr w:type="spellStart"/>
            <w:r w:rsidRPr="00460354">
              <w:rPr>
                <w:rFonts w:ascii="Times New Roman" w:hAnsi="Times New Roman" w:cs="Times New Roman"/>
                <w:sz w:val="28"/>
                <w:szCs w:val="28"/>
                <w:lang w:eastAsia="ru-RU"/>
              </w:rPr>
              <w:t>апрел</w:t>
            </w:r>
            <w:proofErr w:type="spellEnd"/>
            <w:r w:rsidRPr="00460354">
              <w:rPr>
                <w:rFonts w:ascii="Times New Roman" w:hAnsi="Times New Roman" w:cs="Times New Roman"/>
                <w:sz w:val="28"/>
                <w:szCs w:val="28"/>
                <w:lang w:val="tt-RU" w:eastAsia="ru-RU"/>
              </w:rPr>
              <w:t>ь</w:t>
            </w:r>
          </w:p>
          <w:p w14:paraId="08160ADF" w14:textId="77777777" w:rsidR="00F94DF2" w:rsidRPr="00460354" w:rsidRDefault="00F94DF2"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18:00</w:t>
            </w:r>
          </w:p>
          <w:p w14:paraId="50ABD28B" w14:textId="77777777" w:rsidR="006D0111" w:rsidRPr="00460354" w:rsidRDefault="006D0111"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Ак Барс Банкы талантлар үсеш үзәге</w:t>
            </w:r>
          </w:p>
          <w:p w14:paraId="6AB90DEA" w14:textId="77777777" w:rsidR="00F94DF2" w:rsidRPr="00460354" w:rsidRDefault="006D0111"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Казан шәһәре Г.Камал урамы,41</w:t>
            </w:r>
          </w:p>
          <w:p w14:paraId="5857A7AB"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r w:rsidRPr="00460354">
              <w:rPr>
                <w:rFonts w:ascii="Times New Roman" w:hAnsi="Times New Roman" w:cs="Times New Roman"/>
                <w:sz w:val="28"/>
                <w:szCs w:val="28"/>
              </w:rPr>
              <w:t xml:space="preserve"> </w:t>
            </w:r>
            <w:r w:rsidRPr="00460354">
              <w:rPr>
                <w:rFonts w:ascii="Times New Roman" w:hAnsi="Times New Roman" w:cs="Times New Roman"/>
                <w:sz w:val="28"/>
                <w:szCs w:val="28"/>
              </w:rPr>
              <w:br/>
            </w:r>
          </w:p>
        </w:tc>
        <w:tc>
          <w:tcPr>
            <w:tcW w:w="1089" w:type="pct"/>
          </w:tcPr>
          <w:p w14:paraId="35C826E9" w14:textId="77777777" w:rsidR="00F94DF2" w:rsidRPr="00460354" w:rsidRDefault="008D4FD3"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w:t>
            </w:r>
            <w:r w:rsidRPr="00460354">
              <w:rPr>
                <w:rFonts w:ascii="Times New Roman" w:hAnsi="Times New Roman" w:cs="Times New Roman"/>
                <w:sz w:val="28"/>
                <w:szCs w:val="28"/>
                <w:lang w:val="tt-RU"/>
              </w:rPr>
              <w:t>Телдән булмаган аралашу</w:t>
            </w:r>
            <w:r w:rsidR="00F94DF2" w:rsidRPr="00460354">
              <w:rPr>
                <w:rFonts w:ascii="Times New Roman" w:hAnsi="Times New Roman" w:cs="Times New Roman"/>
                <w:sz w:val="28"/>
                <w:szCs w:val="28"/>
              </w:rPr>
              <w:t>»</w:t>
            </w:r>
            <w:r w:rsidR="006D0111" w:rsidRPr="00460354">
              <w:rPr>
                <w:rFonts w:ascii="Times New Roman" w:hAnsi="Times New Roman" w:cs="Times New Roman"/>
                <w:sz w:val="28"/>
                <w:szCs w:val="28"/>
                <w:lang w:val="tt-RU"/>
              </w:rPr>
              <w:t xml:space="preserve"> темасына лекция</w:t>
            </w:r>
          </w:p>
        </w:tc>
        <w:tc>
          <w:tcPr>
            <w:tcW w:w="1302" w:type="pct"/>
          </w:tcPr>
          <w:p w14:paraId="5A897FAD" w14:textId="77777777" w:rsidR="008D4FD3" w:rsidRPr="00460354" w:rsidRDefault="008D4FD3" w:rsidP="00B45BE2">
            <w:pPr>
              <w:pStyle w:val="aa"/>
              <w:spacing w:line="276" w:lineRule="auto"/>
              <w:jc w:val="both"/>
              <w:rPr>
                <w:rFonts w:ascii="Times New Roman" w:hAnsi="Times New Roman" w:cs="Times New Roman"/>
                <w:color w:val="000000"/>
                <w:sz w:val="28"/>
                <w:szCs w:val="28"/>
                <w:lang w:val="tt-RU"/>
              </w:rPr>
            </w:pPr>
            <w:r w:rsidRPr="00460354">
              <w:rPr>
                <w:rFonts w:ascii="Times New Roman" w:hAnsi="Times New Roman" w:cs="Times New Roman"/>
                <w:color w:val="000000"/>
                <w:sz w:val="28"/>
                <w:szCs w:val="28"/>
                <w:lang w:val="tt-RU"/>
              </w:rPr>
              <w:t>Телдән булмаган аралашу системасы, уңышлы чыгыш лайфхаклары, мәгълүматны кабул итүгә комачаулый торган факторлар буенча белем бирү лекциясе.Булган күнекмәләрне практикада куллану. Катнашучылар саны: 40 кеше</w:t>
            </w:r>
          </w:p>
          <w:p w14:paraId="65AF5520" w14:textId="48CB0BBD" w:rsidR="00F94DF2" w:rsidRPr="00460354" w:rsidRDefault="00F94DF2" w:rsidP="00B45BE2">
            <w:pPr>
              <w:pStyle w:val="aa"/>
              <w:spacing w:line="276" w:lineRule="auto"/>
              <w:jc w:val="both"/>
              <w:rPr>
                <w:rFonts w:ascii="Times New Roman" w:hAnsi="Times New Roman" w:cs="Times New Roman"/>
                <w:sz w:val="28"/>
                <w:szCs w:val="28"/>
                <w:lang w:val="tt-RU"/>
              </w:rPr>
            </w:pPr>
          </w:p>
        </w:tc>
        <w:tc>
          <w:tcPr>
            <w:tcW w:w="1452" w:type="pct"/>
          </w:tcPr>
          <w:p w14:paraId="1261A051"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r w:rsidR="00CB0CA4" w:rsidRPr="00460354">
              <w:rPr>
                <w:rFonts w:ascii="Times New Roman" w:hAnsi="Times New Roman" w:cs="Times New Roman"/>
                <w:sz w:val="28"/>
                <w:szCs w:val="28"/>
                <w:lang w:val="tt-RU" w:eastAsia="ru-RU"/>
              </w:rPr>
              <w:t>,</w:t>
            </w:r>
          </w:p>
          <w:p w14:paraId="46500849" w14:textId="77777777" w:rsidR="00CB0CA4" w:rsidRPr="00460354" w:rsidRDefault="00CB0CA4"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 xml:space="preserve">«Татарстан </w:t>
            </w:r>
            <w:proofErr w:type="spellStart"/>
            <w:r w:rsidRPr="00460354">
              <w:rPr>
                <w:rFonts w:ascii="Times New Roman" w:hAnsi="Times New Roman" w:cs="Times New Roman"/>
                <w:sz w:val="28"/>
                <w:szCs w:val="28"/>
                <w:lang w:eastAsia="ru-RU"/>
              </w:rPr>
              <w:t>Республикасы</w:t>
            </w:r>
            <w:proofErr w:type="spellEnd"/>
            <w:r w:rsidRPr="00460354">
              <w:rPr>
                <w:rFonts w:ascii="Times New Roman" w:hAnsi="Times New Roman" w:cs="Times New Roman"/>
                <w:sz w:val="28"/>
                <w:szCs w:val="28"/>
                <w:lang w:eastAsia="ru-RU"/>
              </w:rPr>
              <w:t xml:space="preserve"> </w:t>
            </w:r>
            <w:proofErr w:type="spellStart"/>
            <w:r w:rsidRPr="00460354">
              <w:rPr>
                <w:rFonts w:ascii="Times New Roman" w:hAnsi="Times New Roman" w:cs="Times New Roman"/>
                <w:sz w:val="28"/>
                <w:szCs w:val="28"/>
                <w:lang w:eastAsia="ru-RU"/>
              </w:rPr>
              <w:t>студентлар</w:t>
            </w:r>
            <w:proofErr w:type="spellEnd"/>
            <w:r w:rsidRPr="00460354">
              <w:rPr>
                <w:rFonts w:ascii="Times New Roman" w:hAnsi="Times New Roman" w:cs="Times New Roman"/>
                <w:sz w:val="28"/>
                <w:szCs w:val="28"/>
                <w:lang w:eastAsia="ru-RU"/>
              </w:rPr>
              <w:t xml:space="preserve"> </w:t>
            </w:r>
            <w:proofErr w:type="spellStart"/>
            <w:r w:rsidRPr="00460354">
              <w:rPr>
                <w:rFonts w:ascii="Times New Roman" w:hAnsi="Times New Roman" w:cs="Times New Roman"/>
                <w:sz w:val="28"/>
                <w:szCs w:val="28"/>
                <w:lang w:eastAsia="ru-RU"/>
              </w:rPr>
              <w:t>лигасы</w:t>
            </w:r>
            <w:proofErr w:type="spellEnd"/>
            <w:r w:rsidRPr="00460354">
              <w:rPr>
                <w:rFonts w:ascii="Times New Roman" w:hAnsi="Times New Roman" w:cs="Times New Roman"/>
                <w:sz w:val="28"/>
                <w:szCs w:val="28"/>
                <w:lang w:eastAsia="ru-RU"/>
              </w:rPr>
              <w:t>» т</w:t>
            </w:r>
            <w:r w:rsidRPr="00460354">
              <w:rPr>
                <w:rFonts w:ascii="Times New Roman" w:hAnsi="Times New Roman" w:cs="Times New Roman"/>
                <w:sz w:val="28"/>
                <w:szCs w:val="28"/>
                <w:lang w:val="tt-RU" w:eastAsia="ru-RU"/>
              </w:rPr>
              <w:t>ө</w:t>
            </w:r>
            <w:r w:rsidRPr="00460354">
              <w:rPr>
                <w:rFonts w:ascii="Times New Roman" w:hAnsi="Times New Roman" w:cs="Times New Roman"/>
                <w:sz w:val="28"/>
                <w:szCs w:val="28"/>
                <w:lang w:eastAsia="ru-RU"/>
              </w:rPr>
              <w:t>б</w:t>
            </w:r>
            <w:r w:rsidRPr="00460354">
              <w:rPr>
                <w:rFonts w:ascii="Times New Roman" w:hAnsi="Times New Roman" w:cs="Times New Roman"/>
                <w:sz w:val="28"/>
                <w:szCs w:val="28"/>
                <w:lang w:val="tt-RU" w:eastAsia="ru-RU"/>
              </w:rPr>
              <w:t>ә</w:t>
            </w:r>
            <w:r w:rsidRPr="00460354">
              <w:rPr>
                <w:rFonts w:ascii="Times New Roman" w:hAnsi="Times New Roman" w:cs="Times New Roman"/>
                <w:sz w:val="28"/>
                <w:szCs w:val="28"/>
                <w:lang w:eastAsia="ru-RU"/>
              </w:rPr>
              <w:t xml:space="preserve">к </w:t>
            </w:r>
            <w:proofErr w:type="spellStart"/>
            <w:r w:rsidRPr="00460354">
              <w:rPr>
                <w:rFonts w:ascii="Times New Roman" w:hAnsi="Times New Roman" w:cs="Times New Roman"/>
                <w:sz w:val="28"/>
                <w:szCs w:val="28"/>
                <w:lang w:eastAsia="ru-RU"/>
              </w:rPr>
              <w:t>яшьл</w:t>
            </w:r>
            <w:proofErr w:type="spellEnd"/>
            <w:r w:rsidRPr="00460354">
              <w:rPr>
                <w:rFonts w:ascii="Times New Roman" w:hAnsi="Times New Roman" w:cs="Times New Roman"/>
                <w:sz w:val="28"/>
                <w:szCs w:val="28"/>
                <w:lang w:val="tt-RU" w:eastAsia="ru-RU"/>
              </w:rPr>
              <w:t>әр иҗтимагый оешмасы</w:t>
            </w:r>
          </w:p>
          <w:p w14:paraId="075AAF97" w14:textId="77777777" w:rsidR="00CB0CA4" w:rsidRPr="00460354" w:rsidRDefault="00CB0CA4" w:rsidP="00B45BE2">
            <w:pPr>
              <w:pStyle w:val="aa"/>
              <w:spacing w:line="276" w:lineRule="auto"/>
              <w:jc w:val="both"/>
              <w:rPr>
                <w:rFonts w:ascii="Times New Roman" w:hAnsi="Times New Roman" w:cs="Times New Roman"/>
                <w:sz w:val="28"/>
                <w:szCs w:val="28"/>
                <w:lang w:val="tt-RU" w:eastAsia="ru-RU"/>
              </w:rPr>
            </w:pPr>
          </w:p>
          <w:p w14:paraId="3D0EE9E1"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p>
          <w:p w14:paraId="002F3528"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p>
        </w:tc>
      </w:tr>
      <w:tr w:rsidR="009810E0" w:rsidRPr="00460354" w14:paraId="49A4A8C1" w14:textId="77777777" w:rsidTr="00F94DF2">
        <w:trPr>
          <w:trHeight w:val="829"/>
        </w:trPr>
        <w:tc>
          <w:tcPr>
            <w:tcW w:w="182" w:type="pct"/>
          </w:tcPr>
          <w:p w14:paraId="4363CF28"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670F0706" w14:textId="77777777" w:rsidR="00F94DF2" w:rsidRPr="00460354" w:rsidRDefault="009810E0"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rPr>
              <w:t xml:space="preserve">6 - 10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468D54AF" w14:textId="77777777" w:rsidR="00F94DF2" w:rsidRPr="00460354" w:rsidRDefault="00F94DF2" w:rsidP="00B45BE2">
            <w:pPr>
              <w:widowControl w:val="0"/>
              <w:spacing w:after="0"/>
              <w:jc w:val="both"/>
              <w:rPr>
                <w:rFonts w:ascii="Times New Roman" w:eastAsia="Times New Roman" w:hAnsi="Times New Roman" w:cs="Times New Roman"/>
                <w:sz w:val="28"/>
                <w:szCs w:val="28"/>
              </w:rPr>
            </w:pPr>
          </w:p>
          <w:p w14:paraId="36F69FCE" w14:textId="77777777" w:rsidR="009810E0" w:rsidRPr="00460354" w:rsidRDefault="00F94DF2" w:rsidP="00B45BE2">
            <w:pPr>
              <w:widowControl w:val="0"/>
              <w:spacing w:after="0"/>
              <w:jc w:val="both"/>
              <w:outlineLvl w:val="0"/>
              <w:rPr>
                <w:rFonts w:ascii="Times New Roman" w:eastAsia="Times New Roman" w:hAnsi="Times New Roman" w:cs="Times New Roman"/>
                <w:kern w:val="32"/>
                <w:sz w:val="28"/>
                <w:szCs w:val="28"/>
                <w:lang w:val="tt-RU" w:eastAsia="ru-RU"/>
              </w:rPr>
            </w:pPr>
            <w:r w:rsidRPr="00460354">
              <w:rPr>
                <w:rFonts w:ascii="Times New Roman" w:eastAsia="Times New Roman" w:hAnsi="Times New Roman" w:cs="Times New Roman"/>
                <w:color w:val="000000"/>
                <w:sz w:val="28"/>
                <w:szCs w:val="28"/>
              </w:rPr>
              <w:t xml:space="preserve"> </w:t>
            </w:r>
            <w:r w:rsidR="009810E0" w:rsidRPr="00460354">
              <w:rPr>
                <w:rFonts w:ascii="Times New Roman" w:eastAsia="Times New Roman" w:hAnsi="Times New Roman" w:cs="Times New Roman"/>
                <w:kern w:val="32"/>
                <w:sz w:val="28"/>
                <w:szCs w:val="28"/>
                <w:lang w:eastAsia="ru-RU"/>
              </w:rPr>
              <w:t>«</w:t>
            </w:r>
            <w:r w:rsidR="009810E0" w:rsidRPr="00460354">
              <w:rPr>
                <w:rFonts w:ascii="Times New Roman" w:eastAsia="Times New Roman" w:hAnsi="Times New Roman" w:cs="Times New Roman"/>
                <w:kern w:val="32"/>
                <w:sz w:val="28"/>
                <w:szCs w:val="28"/>
                <w:lang w:val="tt-RU" w:eastAsia="ru-RU"/>
              </w:rPr>
              <w:t>Идел</w:t>
            </w:r>
            <w:r w:rsidR="009810E0" w:rsidRPr="00460354">
              <w:rPr>
                <w:rFonts w:ascii="Times New Roman" w:eastAsia="Times New Roman" w:hAnsi="Times New Roman" w:cs="Times New Roman"/>
                <w:kern w:val="32"/>
                <w:sz w:val="28"/>
                <w:szCs w:val="28"/>
                <w:lang w:eastAsia="ru-RU"/>
              </w:rPr>
              <w:t xml:space="preserve">» </w:t>
            </w:r>
            <w:r w:rsidR="009810E0" w:rsidRPr="00460354">
              <w:rPr>
                <w:rFonts w:ascii="Times New Roman" w:eastAsia="Times New Roman" w:hAnsi="Times New Roman" w:cs="Times New Roman"/>
                <w:kern w:val="32"/>
                <w:sz w:val="28"/>
                <w:szCs w:val="28"/>
                <w:lang w:val="tt-RU" w:eastAsia="ru-RU"/>
              </w:rPr>
              <w:t>яшьләр үзәге</w:t>
            </w:r>
          </w:p>
          <w:p w14:paraId="2E5D80B2" w14:textId="77777777" w:rsidR="00F94DF2" w:rsidRPr="00460354" w:rsidRDefault="00F94DF2" w:rsidP="00B45BE2">
            <w:pPr>
              <w:widowControl w:val="0"/>
              <w:spacing w:after="0"/>
              <w:jc w:val="both"/>
              <w:rPr>
                <w:rFonts w:ascii="Times New Roman" w:hAnsi="Times New Roman" w:cs="Times New Roman"/>
                <w:sz w:val="28"/>
                <w:szCs w:val="28"/>
              </w:rPr>
            </w:pPr>
          </w:p>
        </w:tc>
        <w:tc>
          <w:tcPr>
            <w:tcW w:w="1089" w:type="pct"/>
          </w:tcPr>
          <w:p w14:paraId="450A1761" w14:textId="77777777" w:rsidR="00780BDE" w:rsidRPr="00460354" w:rsidRDefault="00780BDE" w:rsidP="00B45BE2">
            <w:pPr>
              <w:spacing w:after="0"/>
              <w:jc w:val="both"/>
              <w:rPr>
                <w:rFonts w:ascii="Times New Roman" w:hAnsi="Times New Roman" w:cs="Times New Roman"/>
                <w:sz w:val="28"/>
                <w:szCs w:val="28"/>
                <w:shd w:val="clear" w:color="auto" w:fill="FFFFFF"/>
              </w:rPr>
            </w:pPr>
            <w:r w:rsidRPr="00460354">
              <w:rPr>
                <w:rFonts w:ascii="Times New Roman" w:eastAsia="Times New Roman" w:hAnsi="Times New Roman" w:cs="Times New Roman"/>
                <w:color w:val="000000"/>
                <w:sz w:val="28"/>
                <w:szCs w:val="28"/>
              </w:rPr>
              <w:t>«</w:t>
            </w:r>
            <w:proofErr w:type="spellStart"/>
            <w:r w:rsidRPr="00460354">
              <w:rPr>
                <w:rFonts w:ascii="Times New Roman" w:eastAsia="Times New Roman" w:hAnsi="Times New Roman" w:cs="Times New Roman"/>
                <w:color w:val="000000"/>
                <w:sz w:val="28"/>
                <w:szCs w:val="28"/>
              </w:rPr>
              <w:t>Кадрлар</w:t>
            </w:r>
            <w:proofErr w:type="spellEnd"/>
            <w:r w:rsidRPr="00460354">
              <w:rPr>
                <w:rFonts w:ascii="Times New Roman" w:eastAsia="Times New Roman" w:hAnsi="Times New Roman" w:cs="Times New Roman"/>
                <w:color w:val="000000"/>
                <w:sz w:val="28"/>
                <w:szCs w:val="28"/>
              </w:rPr>
              <w:t xml:space="preserve"> резервы. Республика </w:t>
            </w:r>
            <w:proofErr w:type="spellStart"/>
            <w:r w:rsidRPr="00460354">
              <w:rPr>
                <w:rFonts w:ascii="Times New Roman" w:eastAsia="Times New Roman" w:hAnsi="Times New Roman" w:cs="Times New Roman"/>
                <w:color w:val="000000"/>
                <w:sz w:val="28"/>
                <w:szCs w:val="28"/>
              </w:rPr>
              <w:t>командасы</w:t>
            </w:r>
            <w:proofErr w:type="spellEnd"/>
            <w:r w:rsidRPr="00460354">
              <w:rPr>
                <w:rFonts w:ascii="Times New Roman" w:eastAsia="Times New Roman" w:hAnsi="Times New Roman" w:cs="Times New Roman"/>
                <w:color w:val="000000"/>
                <w:sz w:val="28"/>
                <w:szCs w:val="28"/>
              </w:rPr>
              <w:t>» проекты</w:t>
            </w:r>
          </w:p>
        </w:tc>
        <w:tc>
          <w:tcPr>
            <w:tcW w:w="1302" w:type="pct"/>
          </w:tcPr>
          <w:p w14:paraId="2F2FCB91" w14:textId="77777777" w:rsidR="00F94DF2" w:rsidRPr="00460354" w:rsidRDefault="00780BDE" w:rsidP="00B45BE2">
            <w:pPr>
              <w:widowControl w:val="0"/>
              <w:spacing w:after="0"/>
              <w:jc w:val="both"/>
              <w:rPr>
                <w:rFonts w:ascii="Times New Roman" w:hAnsi="Times New Roman" w:cs="Times New Roman"/>
                <w:sz w:val="28"/>
                <w:szCs w:val="28"/>
                <w:shd w:val="clear" w:color="auto" w:fill="FFFFFF"/>
                <w:lang w:val="tt-RU"/>
              </w:rPr>
            </w:pPr>
            <w:proofErr w:type="spellStart"/>
            <w:r w:rsidRPr="00460354">
              <w:rPr>
                <w:rFonts w:ascii="Times New Roman" w:eastAsia="Times New Roman" w:hAnsi="Times New Roman" w:cs="Times New Roman"/>
                <w:sz w:val="28"/>
                <w:szCs w:val="28"/>
              </w:rPr>
              <w:t>Проектны</w:t>
            </w:r>
            <w:proofErr w:type="spellEnd"/>
            <w:r w:rsidRPr="00460354">
              <w:rPr>
                <w:rFonts w:ascii="Times New Roman" w:eastAsia="Times New Roman" w:hAnsi="Times New Roman" w:cs="Times New Roman"/>
                <w:sz w:val="28"/>
                <w:szCs w:val="28"/>
                <w:lang w:val="tt-RU"/>
              </w:rPr>
              <w:t xml:space="preserve">ң көндезге модуле – катнашучының шәхси үсеш потенциалы дәрәҗәсе. Проектның максаты: Татартан Республикасында </w:t>
            </w:r>
            <w:r w:rsidR="004F6C50" w:rsidRPr="00460354">
              <w:rPr>
                <w:rFonts w:ascii="Times New Roman" w:eastAsia="Times New Roman" w:hAnsi="Times New Roman" w:cs="Times New Roman"/>
                <w:sz w:val="28"/>
                <w:szCs w:val="28"/>
                <w:lang w:val="tt-RU"/>
              </w:rPr>
              <w:t>дәүләт яшьләр сәясәтен тормышка ашыру өчен кадрлар әзерләү.</w:t>
            </w:r>
            <w:r w:rsidR="00F94DF2" w:rsidRPr="00460354">
              <w:rPr>
                <w:rFonts w:ascii="Times New Roman" w:eastAsia="Times New Roman" w:hAnsi="Times New Roman" w:cs="Times New Roman"/>
                <w:sz w:val="28"/>
                <w:szCs w:val="28"/>
                <w:lang w:val="tt-RU"/>
              </w:rPr>
              <w:t>.</w:t>
            </w:r>
          </w:p>
        </w:tc>
        <w:tc>
          <w:tcPr>
            <w:tcW w:w="1452" w:type="pct"/>
          </w:tcPr>
          <w:p w14:paraId="57A13FA8"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7ABFF67C" w14:textId="77777777" w:rsidR="00CB0CA4" w:rsidRPr="00460354" w:rsidRDefault="00CB0CA4" w:rsidP="00B45BE2">
            <w:pPr>
              <w:widowControl w:val="0"/>
              <w:spacing w:after="0"/>
              <w:jc w:val="both"/>
              <w:outlineLvl w:val="0"/>
              <w:rPr>
                <w:rFonts w:ascii="Times New Roman" w:eastAsia="Times New Roman" w:hAnsi="Times New Roman" w:cs="Times New Roman"/>
                <w:kern w:val="32"/>
                <w:sz w:val="28"/>
                <w:szCs w:val="28"/>
                <w:lang w:val="tt-RU" w:eastAsia="ru-RU"/>
              </w:rPr>
            </w:pP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lang w:val="tt-RU"/>
              </w:rPr>
              <w:t xml:space="preserve">Татарстан Республикасы иҗади яшьләр </w:t>
            </w:r>
            <w:r w:rsidRPr="00460354">
              <w:rPr>
                <w:rFonts w:ascii="Times New Roman" w:eastAsia="Times New Roman" w:hAnsi="Times New Roman" w:cs="Times New Roman"/>
                <w:sz w:val="28"/>
                <w:szCs w:val="28"/>
              </w:rPr>
              <w:t>Академия</w:t>
            </w:r>
            <w:r w:rsidRPr="00460354">
              <w:rPr>
                <w:rFonts w:ascii="Times New Roman" w:eastAsia="Times New Roman" w:hAnsi="Times New Roman" w:cs="Times New Roman"/>
                <w:sz w:val="28"/>
                <w:szCs w:val="28"/>
                <w:lang w:val="tt-RU"/>
              </w:rPr>
              <w:t>се</w:t>
            </w: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lang w:val="tt-RU"/>
              </w:rPr>
              <w:t xml:space="preserve"> төбәк иҗтимагый оешмасы</w:t>
            </w:r>
          </w:p>
          <w:p w14:paraId="315FF772" w14:textId="77777777" w:rsidR="00F94DF2" w:rsidRPr="00460354" w:rsidRDefault="00F94DF2" w:rsidP="00B45BE2">
            <w:pPr>
              <w:widowControl w:val="0"/>
              <w:spacing w:after="0"/>
              <w:jc w:val="both"/>
              <w:rPr>
                <w:rFonts w:ascii="Times New Roman" w:eastAsia="Times New Roman" w:hAnsi="Times New Roman" w:cs="Times New Roman"/>
                <w:sz w:val="28"/>
                <w:szCs w:val="28"/>
                <w:lang w:val="tt-RU"/>
              </w:rPr>
            </w:pPr>
          </w:p>
        </w:tc>
      </w:tr>
      <w:tr w:rsidR="009810E0" w:rsidRPr="00460354" w14:paraId="6FA41E26" w14:textId="77777777" w:rsidTr="00F94DF2">
        <w:trPr>
          <w:trHeight w:val="829"/>
        </w:trPr>
        <w:tc>
          <w:tcPr>
            <w:tcW w:w="182" w:type="pct"/>
          </w:tcPr>
          <w:p w14:paraId="4CEAD3DF"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67CEF118" w14:textId="77777777" w:rsidR="00F94DF2" w:rsidRPr="00460354" w:rsidRDefault="00F62AA0"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 xml:space="preserve">8 </w:t>
            </w:r>
            <w:proofErr w:type="spellStart"/>
            <w:r w:rsidRPr="00460354">
              <w:rPr>
                <w:rFonts w:ascii="Times New Roman" w:hAnsi="Times New Roman" w:cs="Times New Roman"/>
                <w:sz w:val="28"/>
                <w:szCs w:val="28"/>
              </w:rPr>
              <w:t>апрел</w:t>
            </w:r>
            <w:proofErr w:type="spellEnd"/>
            <w:r w:rsidRPr="00460354">
              <w:rPr>
                <w:rFonts w:ascii="Times New Roman" w:hAnsi="Times New Roman" w:cs="Times New Roman"/>
                <w:sz w:val="28"/>
                <w:szCs w:val="28"/>
                <w:lang w:val="tt-RU"/>
              </w:rPr>
              <w:t>ь</w:t>
            </w:r>
          </w:p>
          <w:p w14:paraId="7C52A162" w14:textId="3EBD227A" w:rsidR="00F62AA0" w:rsidRPr="00460354" w:rsidRDefault="00F94DF2"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19.00</w:t>
            </w:r>
          </w:p>
          <w:p w14:paraId="0906150E" w14:textId="77777777" w:rsidR="00F62AA0" w:rsidRPr="00460354" w:rsidRDefault="00F62AA0"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«Созвездие-</w:t>
            </w:r>
            <w:proofErr w:type="spellStart"/>
            <w:r w:rsidRPr="00460354">
              <w:rPr>
                <w:rFonts w:ascii="Times New Roman" w:hAnsi="Times New Roman" w:cs="Times New Roman"/>
                <w:sz w:val="28"/>
                <w:szCs w:val="28"/>
                <w:lang w:eastAsia="ru-RU"/>
              </w:rPr>
              <w:t>Йолдызлык</w:t>
            </w:r>
            <w:proofErr w:type="spellEnd"/>
            <w:r w:rsidRPr="00460354">
              <w:rPr>
                <w:rFonts w:ascii="Times New Roman" w:hAnsi="Times New Roman" w:cs="Times New Roman"/>
                <w:sz w:val="28"/>
                <w:szCs w:val="28"/>
                <w:lang w:eastAsia="ru-RU"/>
              </w:rPr>
              <w:t>» Арт-</w:t>
            </w:r>
            <w:proofErr w:type="spellStart"/>
            <w:r w:rsidRPr="00460354">
              <w:rPr>
                <w:rFonts w:ascii="Times New Roman" w:hAnsi="Times New Roman" w:cs="Times New Roman"/>
                <w:sz w:val="28"/>
                <w:szCs w:val="28"/>
                <w:lang w:eastAsia="ru-RU"/>
              </w:rPr>
              <w:t>резиденци</w:t>
            </w:r>
            <w:proofErr w:type="spellEnd"/>
            <w:r w:rsidRPr="00460354">
              <w:rPr>
                <w:rFonts w:ascii="Times New Roman" w:hAnsi="Times New Roman" w:cs="Times New Roman"/>
                <w:sz w:val="28"/>
                <w:szCs w:val="28"/>
                <w:lang w:val="tt-RU" w:eastAsia="ru-RU"/>
              </w:rPr>
              <w:t xml:space="preserve">се </w:t>
            </w:r>
          </w:p>
          <w:p w14:paraId="496275A7" w14:textId="77777777" w:rsidR="00F94DF2" w:rsidRPr="00460354" w:rsidRDefault="00F62AA0" w:rsidP="00B45BE2">
            <w:pPr>
              <w:pStyle w:val="aa"/>
              <w:spacing w:line="276" w:lineRule="auto"/>
              <w:jc w:val="both"/>
              <w:rPr>
                <w:rFonts w:ascii="Times New Roman" w:hAnsi="Times New Roman" w:cs="Times New Roman"/>
                <w:sz w:val="28"/>
                <w:szCs w:val="28"/>
              </w:rPr>
            </w:pPr>
            <w:r w:rsidRPr="00460354">
              <w:rPr>
                <w:rFonts w:ascii="Times New Roman" w:hAnsi="Times New Roman" w:cs="Times New Roman"/>
                <w:sz w:val="28"/>
                <w:szCs w:val="28"/>
                <w:lang w:eastAsia="ru-RU"/>
              </w:rPr>
              <w:t>(Казан</w:t>
            </w:r>
            <w:r w:rsidRPr="00460354">
              <w:rPr>
                <w:rFonts w:ascii="Times New Roman" w:hAnsi="Times New Roman" w:cs="Times New Roman"/>
                <w:sz w:val="28"/>
                <w:szCs w:val="28"/>
                <w:lang w:val="tt-RU" w:eastAsia="ru-RU"/>
              </w:rPr>
              <w:t xml:space="preserve"> шәһәре</w:t>
            </w:r>
            <w:r w:rsidRPr="00460354">
              <w:rPr>
                <w:rFonts w:ascii="Times New Roman" w:hAnsi="Times New Roman" w:cs="Times New Roman"/>
                <w:sz w:val="28"/>
                <w:szCs w:val="28"/>
                <w:lang w:eastAsia="ru-RU"/>
              </w:rPr>
              <w:t>, Гладилов</w:t>
            </w:r>
            <w:r w:rsidRPr="00460354">
              <w:rPr>
                <w:rFonts w:ascii="Times New Roman" w:hAnsi="Times New Roman" w:cs="Times New Roman"/>
                <w:sz w:val="28"/>
                <w:szCs w:val="28"/>
                <w:lang w:val="tt-RU" w:eastAsia="ru-RU"/>
              </w:rPr>
              <w:t xml:space="preserve"> урамы</w:t>
            </w:r>
            <w:r w:rsidRPr="00460354">
              <w:rPr>
                <w:rFonts w:ascii="Times New Roman" w:hAnsi="Times New Roman" w:cs="Times New Roman"/>
                <w:sz w:val="28"/>
                <w:szCs w:val="28"/>
                <w:lang w:eastAsia="ru-RU"/>
              </w:rPr>
              <w:t xml:space="preserve"> 49)</w:t>
            </w:r>
          </w:p>
          <w:p w14:paraId="61487104" w14:textId="77777777" w:rsidR="00F94DF2" w:rsidRPr="00460354" w:rsidRDefault="00F94DF2" w:rsidP="00B45BE2">
            <w:pPr>
              <w:pStyle w:val="aa"/>
              <w:spacing w:line="276" w:lineRule="auto"/>
              <w:jc w:val="both"/>
              <w:rPr>
                <w:rFonts w:ascii="Times New Roman" w:hAnsi="Times New Roman" w:cs="Times New Roman"/>
                <w:sz w:val="28"/>
                <w:szCs w:val="28"/>
                <w:lang w:val="tt-RU"/>
              </w:rPr>
            </w:pPr>
          </w:p>
        </w:tc>
        <w:tc>
          <w:tcPr>
            <w:tcW w:w="1089" w:type="pct"/>
          </w:tcPr>
          <w:p w14:paraId="1C93B550" w14:textId="77777777" w:rsidR="00F62AA0" w:rsidRPr="00460354" w:rsidRDefault="00F62AA0"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Спектакль «</w:t>
            </w:r>
            <w:r w:rsidRPr="00460354">
              <w:rPr>
                <w:rFonts w:ascii="Times New Roman" w:hAnsi="Times New Roman" w:cs="Times New Roman"/>
                <w:sz w:val="28"/>
                <w:szCs w:val="28"/>
                <w:lang w:val="tt-RU"/>
              </w:rPr>
              <w:t>Уйлап табучы гашыйк</w:t>
            </w:r>
            <w:r w:rsidRPr="00460354">
              <w:rPr>
                <w:rFonts w:ascii="Times New Roman" w:hAnsi="Times New Roman" w:cs="Times New Roman"/>
                <w:sz w:val="28"/>
                <w:szCs w:val="28"/>
              </w:rPr>
              <w:t>»</w:t>
            </w:r>
          </w:p>
        </w:tc>
        <w:tc>
          <w:tcPr>
            <w:tcW w:w="1302" w:type="pct"/>
          </w:tcPr>
          <w:p w14:paraId="699F8D1C" w14:textId="77777777" w:rsidR="00F94DF2" w:rsidRPr="00460354" w:rsidRDefault="00F62AA0"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color w:val="000000"/>
                <w:sz w:val="28"/>
                <w:szCs w:val="28"/>
              </w:rPr>
              <w:t xml:space="preserve">Спектакль </w:t>
            </w:r>
            <w:r w:rsidRPr="00460354">
              <w:rPr>
                <w:rFonts w:ascii="Times New Roman" w:hAnsi="Times New Roman" w:cs="Times New Roman"/>
                <w:color w:val="000000"/>
                <w:sz w:val="28"/>
                <w:szCs w:val="28"/>
                <w:lang w:val="tt-RU"/>
              </w:rPr>
              <w:t xml:space="preserve">испан </w:t>
            </w:r>
            <w:proofErr w:type="gramStart"/>
            <w:r w:rsidRPr="00460354">
              <w:rPr>
                <w:rFonts w:ascii="Times New Roman" w:hAnsi="Times New Roman" w:cs="Times New Roman"/>
                <w:color w:val="000000"/>
                <w:sz w:val="28"/>
                <w:szCs w:val="28"/>
                <w:lang w:val="tt-RU"/>
              </w:rPr>
              <w:t xml:space="preserve">драматургы </w:t>
            </w:r>
            <w:r w:rsidRPr="00460354">
              <w:rPr>
                <w:rFonts w:ascii="Times New Roman" w:hAnsi="Times New Roman" w:cs="Times New Roman"/>
                <w:color w:val="000000"/>
                <w:sz w:val="28"/>
                <w:szCs w:val="28"/>
              </w:rPr>
              <w:t xml:space="preserve"> Лопе</w:t>
            </w:r>
            <w:proofErr w:type="gramEnd"/>
            <w:r w:rsidRPr="00460354">
              <w:rPr>
                <w:rFonts w:ascii="Times New Roman" w:hAnsi="Times New Roman" w:cs="Times New Roman"/>
                <w:color w:val="000000"/>
                <w:sz w:val="28"/>
                <w:szCs w:val="28"/>
              </w:rPr>
              <w:t xml:space="preserve"> де Вега</w:t>
            </w:r>
            <w:r w:rsidRPr="00460354">
              <w:rPr>
                <w:rFonts w:ascii="Times New Roman" w:hAnsi="Times New Roman" w:cs="Times New Roman"/>
                <w:color w:val="000000"/>
                <w:sz w:val="28"/>
                <w:szCs w:val="28"/>
                <w:lang w:val="tt-RU"/>
              </w:rPr>
              <w:t xml:space="preserve"> пьесасы буенча эшләнде. Спектакль мәхәббәткә дан җырлый, аның геройлары үз бәхетләре өчен нык торалар һәм әсәр ахырында үз теләкләренә ирешәләр. Көнчеллек, интрига, көндәшлек, мәкер, ялган һәм мәхәббәттә  аңлашу  әсәрдә дулкынландыргыч итеп  бирелә. </w:t>
            </w:r>
          </w:p>
        </w:tc>
        <w:tc>
          <w:tcPr>
            <w:tcW w:w="1452" w:type="pct"/>
          </w:tcPr>
          <w:p w14:paraId="28F55D37"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r w:rsidR="00F62AA0" w:rsidRPr="00460354">
              <w:rPr>
                <w:rFonts w:ascii="Times New Roman" w:hAnsi="Times New Roman" w:cs="Times New Roman"/>
                <w:sz w:val="28"/>
                <w:szCs w:val="28"/>
                <w:lang w:val="tt-RU" w:eastAsia="ru-RU"/>
              </w:rPr>
              <w:t>,</w:t>
            </w:r>
          </w:p>
          <w:p w14:paraId="6805CBFD" w14:textId="77777777" w:rsidR="003C6715" w:rsidRPr="00460354" w:rsidRDefault="00F62AA0" w:rsidP="00B45BE2">
            <w:pPr>
              <w:pStyle w:val="aa"/>
              <w:spacing w:line="276" w:lineRule="auto"/>
              <w:jc w:val="both"/>
              <w:rPr>
                <w:rFonts w:ascii="Times New Roman" w:hAnsi="Times New Roman" w:cs="Times New Roman"/>
                <w:sz w:val="28"/>
                <w:szCs w:val="28"/>
                <w:lang w:val="tt-RU" w:eastAsia="ru-RU"/>
              </w:rPr>
            </w:pPr>
            <w:r w:rsidRPr="00460354">
              <w:rPr>
                <w:rFonts w:ascii="Times New Roman" w:eastAsia="Times New Roman" w:hAnsi="Times New Roman" w:cs="Times New Roman"/>
                <w:kern w:val="32"/>
                <w:sz w:val="28"/>
                <w:szCs w:val="28"/>
                <w:lang w:val="tt-RU" w:eastAsia="ru-RU"/>
              </w:rPr>
              <w:t xml:space="preserve">Татарстан Республикасы </w:t>
            </w:r>
            <w:r w:rsidRPr="00460354">
              <w:rPr>
                <w:rFonts w:ascii="Times New Roman" w:hAnsi="Times New Roman" w:cs="Times New Roman"/>
                <w:sz w:val="28"/>
                <w:szCs w:val="28"/>
                <w:lang w:val="tt-RU"/>
              </w:rPr>
              <w:t>«Созвездие-Йолдызлык»  иҗади сәләтле балалар һәм яшьләргә ярдәм буенча республика үзәге» дәүләт бюджет учреждениесе</w:t>
            </w:r>
          </w:p>
          <w:p w14:paraId="416F8DEA" w14:textId="77777777" w:rsidR="00F94DF2" w:rsidRPr="00460354" w:rsidRDefault="00F94DF2" w:rsidP="00B45BE2">
            <w:pPr>
              <w:pStyle w:val="aa"/>
              <w:spacing w:line="276" w:lineRule="auto"/>
              <w:jc w:val="both"/>
              <w:rPr>
                <w:rFonts w:ascii="Times New Roman" w:hAnsi="Times New Roman" w:cs="Times New Roman"/>
                <w:sz w:val="28"/>
                <w:szCs w:val="28"/>
                <w:lang w:val="tt-RU"/>
              </w:rPr>
            </w:pPr>
          </w:p>
        </w:tc>
      </w:tr>
      <w:tr w:rsidR="009810E0" w:rsidRPr="00460354" w14:paraId="7FAF69E3" w14:textId="77777777" w:rsidTr="00F94DF2">
        <w:trPr>
          <w:trHeight w:val="829"/>
        </w:trPr>
        <w:tc>
          <w:tcPr>
            <w:tcW w:w="182" w:type="pct"/>
          </w:tcPr>
          <w:p w14:paraId="06259756"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val="tt-RU" w:eastAsia="ru-RU"/>
              </w:rPr>
            </w:pPr>
          </w:p>
        </w:tc>
        <w:tc>
          <w:tcPr>
            <w:tcW w:w="975" w:type="pct"/>
          </w:tcPr>
          <w:p w14:paraId="6B2B77B6" w14:textId="77777777" w:rsidR="00F94DF2" w:rsidRPr="00460354" w:rsidRDefault="00F94DF2" w:rsidP="00B45BE2">
            <w:pPr>
              <w:widowControl w:val="0"/>
              <w:spacing w:after="0"/>
              <w:jc w:val="both"/>
              <w:rPr>
                <w:rFonts w:ascii="Times New Roman" w:eastAsia="Times New Roman" w:hAnsi="Times New Roman" w:cs="Times New Roman"/>
                <w:kern w:val="32"/>
                <w:sz w:val="28"/>
                <w:szCs w:val="28"/>
                <w:lang w:eastAsia="ru-RU"/>
              </w:rPr>
            </w:pPr>
            <w:r w:rsidRPr="00460354">
              <w:rPr>
                <w:rFonts w:ascii="Times New Roman" w:eastAsia="Times New Roman" w:hAnsi="Times New Roman" w:cs="Times New Roman"/>
                <w:kern w:val="32"/>
                <w:sz w:val="28"/>
                <w:szCs w:val="28"/>
                <w:lang w:eastAsia="ru-RU"/>
              </w:rPr>
              <w:t>7-10 апреля</w:t>
            </w:r>
          </w:p>
          <w:p w14:paraId="7D9C672B" w14:textId="77777777" w:rsidR="00F94DF2" w:rsidRPr="00460354" w:rsidRDefault="00F94DF2" w:rsidP="00B45BE2">
            <w:pPr>
              <w:widowControl w:val="0"/>
              <w:spacing w:after="0"/>
              <w:jc w:val="both"/>
              <w:rPr>
                <w:rFonts w:ascii="Times New Roman" w:eastAsia="Times New Roman" w:hAnsi="Times New Roman" w:cs="Times New Roman"/>
                <w:kern w:val="32"/>
                <w:sz w:val="28"/>
                <w:szCs w:val="28"/>
                <w:lang w:eastAsia="ru-RU"/>
              </w:rPr>
            </w:pPr>
          </w:p>
          <w:p w14:paraId="742EC5BE" w14:textId="77777777" w:rsidR="00F94DF2" w:rsidRPr="00460354" w:rsidRDefault="004F6C50" w:rsidP="00B45BE2">
            <w:pPr>
              <w:widowControl w:val="0"/>
              <w:spacing w:after="0"/>
              <w:jc w:val="both"/>
              <w:rPr>
                <w:rFonts w:ascii="Times New Roman" w:hAnsi="Times New Roman" w:cs="Times New Roman"/>
                <w:sz w:val="28"/>
                <w:szCs w:val="28"/>
              </w:rPr>
            </w:pPr>
            <w:r w:rsidRPr="00460354">
              <w:rPr>
                <w:rFonts w:ascii="Times New Roman" w:eastAsia="Times New Roman" w:hAnsi="Times New Roman" w:cs="Times New Roman"/>
                <w:sz w:val="28"/>
                <w:szCs w:val="28"/>
                <w:lang w:val="tt-RU"/>
              </w:rPr>
              <w:t>Бөек Новгород шәһәре</w:t>
            </w:r>
          </w:p>
        </w:tc>
        <w:tc>
          <w:tcPr>
            <w:tcW w:w="1089" w:type="pct"/>
          </w:tcPr>
          <w:p w14:paraId="4165043B" w14:textId="77777777" w:rsidR="00F94DF2" w:rsidRPr="00460354" w:rsidRDefault="004F6C50" w:rsidP="00B45BE2">
            <w:pPr>
              <w:spacing w:after="0"/>
              <w:jc w:val="both"/>
              <w:rPr>
                <w:rFonts w:ascii="Times New Roman" w:hAnsi="Times New Roman" w:cs="Times New Roman"/>
                <w:sz w:val="28"/>
                <w:szCs w:val="28"/>
                <w:shd w:val="clear" w:color="auto" w:fill="FFFFFF"/>
              </w:rPr>
            </w:pPr>
            <w:r w:rsidRPr="00460354">
              <w:rPr>
                <w:rFonts w:ascii="Times New Roman" w:eastAsia="Times New Roman" w:hAnsi="Times New Roman" w:cs="Times New Roman"/>
                <w:kern w:val="32"/>
                <w:sz w:val="28"/>
                <w:szCs w:val="28"/>
                <w:lang w:val="tt-RU" w:eastAsia="ru-RU"/>
              </w:rPr>
              <w:t xml:space="preserve">Татарстан Республикасы делегациясенең </w:t>
            </w:r>
            <w:r w:rsidRPr="00460354">
              <w:rPr>
                <w:rFonts w:ascii="Times New Roman" w:eastAsia="Times New Roman" w:hAnsi="Times New Roman" w:cs="Times New Roman"/>
                <w:kern w:val="32"/>
                <w:sz w:val="28"/>
                <w:szCs w:val="28"/>
                <w:lang w:eastAsia="ru-RU"/>
              </w:rPr>
              <w:t>«Х</w:t>
            </w:r>
            <w:r w:rsidRPr="00460354">
              <w:rPr>
                <w:rFonts w:ascii="Times New Roman" w:eastAsia="Times New Roman" w:hAnsi="Times New Roman" w:cs="Times New Roman"/>
                <w:kern w:val="32"/>
                <w:sz w:val="28"/>
                <w:szCs w:val="28"/>
                <w:lang w:val="tt-RU" w:eastAsia="ru-RU"/>
              </w:rPr>
              <w:t>әтер вахтасы-2022</w:t>
            </w:r>
            <w:r w:rsidRPr="00460354">
              <w:rPr>
                <w:rFonts w:ascii="Times New Roman" w:eastAsia="Times New Roman" w:hAnsi="Times New Roman" w:cs="Times New Roman"/>
                <w:kern w:val="32"/>
                <w:sz w:val="28"/>
                <w:szCs w:val="28"/>
                <w:lang w:eastAsia="ru-RU"/>
              </w:rPr>
              <w:t>»</w:t>
            </w:r>
            <w:r w:rsidRPr="00460354">
              <w:rPr>
                <w:rFonts w:ascii="Times New Roman" w:eastAsia="Times New Roman" w:hAnsi="Times New Roman" w:cs="Times New Roman"/>
                <w:kern w:val="32"/>
                <w:sz w:val="28"/>
                <w:szCs w:val="28"/>
                <w:lang w:val="tt-RU" w:eastAsia="ru-RU"/>
              </w:rPr>
              <w:t xml:space="preserve"> бөтенроссия акциясенең ачу тантанасында </w:t>
            </w:r>
            <w:r w:rsidRPr="00460354">
              <w:rPr>
                <w:rFonts w:ascii="Times New Roman" w:eastAsia="Times New Roman" w:hAnsi="Times New Roman" w:cs="Times New Roman"/>
                <w:kern w:val="32"/>
                <w:sz w:val="28"/>
                <w:szCs w:val="28"/>
                <w:lang w:val="tt-RU" w:eastAsia="ru-RU"/>
              </w:rPr>
              <w:lastRenderedPageBreak/>
              <w:t>катнашуы</w:t>
            </w:r>
          </w:p>
        </w:tc>
        <w:tc>
          <w:tcPr>
            <w:tcW w:w="1302" w:type="pct"/>
          </w:tcPr>
          <w:p w14:paraId="5B602F29" w14:textId="77777777" w:rsidR="00093AA6" w:rsidRPr="00460354" w:rsidRDefault="004F6C50" w:rsidP="00B45BE2">
            <w:pPr>
              <w:widowControl w:val="0"/>
              <w:spacing w:after="0"/>
              <w:jc w:val="both"/>
              <w:rPr>
                <w:rFonts w:ascii="Times New Roman" w:eastAsia="Times New Roman" w:hAnsi="Times New Roman" w:cs="Times New Roman"/>
                <w:kern w:val="32"/>
                <w:sz w:val="28"/>
                <w:szCs w:val="28"/>
                <w:lang w:val="tt-RU" w:eastAsia="ru-RU"/>
              </w:rPr>
            </w:pPr>
            <w:r w:rsidRPr="00460354">
              <w:rPr>
                <w:rFonts w:ascii="Times New Roman" w:eastAsia="Times New Roman" w:hAnsi="Times New Roman" w:cs="Times New Roman"/>
                <w:kern w:val="32"/>
                <w:sz w:val="28"/>
                <w:szCs w:val="28"/>
                <w:lang w:val="tt-RU" w:eastAsia="ru-RU"/>
              </w:rPr>
              <w:lastRenderedPageBreak/>
              <w:t>Чараның программасында түбәндәгелә</w:t>
            </w:r>
            <w:r w:rsidR="00093AA6" w:rsidRPr="00460354">
              <w:rPr>
                <w:rFonts w:ascii="Times New Roman" w:eastAsia="Times New Roman" w:hAnsi="Times New Roman" w:cs="Times New Roman"/>
                <w:kern w:val="32"/>
                <w:sz w:val="28"/>
                <w:szCs w:val="28"/>
                <w:lang w:val="tt-RU" w:eastAsia="ru-RU"/>
              </w:rPr>
              <w:t>р планлаштырыла: эзләнү берләшмә</w:t>
            </w:r>
            <w:r w:rsidRPr="00460354">
              <w:rPr>
                <w:rFonts w:ascii="Times New Roman" w:eastAsia="Times New Roman" w:hAnsi="Times New Roman" w:cs="Times New Roman"/>
                <w:kern w:val="32"/>
                <w:sz w:val="28"/>
                <w:szCs w:val="28"/>
                <w:lang w:val="tt-RU" w:eastAsia="ru-RU"/>
              </w:rPr>
              <w:t xml:space="preserve">ләре </w:t>
            </w:r>
            <w:r w:rsidR="00093AA6" w:rsidRPr="00460354">
              <w:rPr>
                <w:rFonts w:ascii="Times New Roman" w:eastAsia="Times New Roman" w:hAnsi="Times New Roman" w:cs="Times New Roman"/>
                <w:kern w:val="32"/>
                <w:sz w:val="28"/>
                <w:szCs w:val="28"/>
                <w:lang w:val="tt-RU" w:eastAsia="ru-RU"/>
              </w:rPr>
              <w:t xml:space="preserve">вәкилләренең бөтенроссия киңәшмәсе, эзтабарлык хәрәкәте үсеш </w:t>
            </w:r>
            <w:r w:rsidR="00093AA6" w:rsidRPr="00460354">
              <w:rPr>
                <w:rFonts w:ascii="Times New Roman" w:eastAsia="Times New Roman" w:hAnsi="Times New Roman" w:cs="Times New Roman"/>
                <w:kern w:val="32"/>
                <w:sz w:val="28"/>
                <w:szCs w:val="28"/>
                <w:lang w:val="tt-RU" w:eastAsia="ru-RU"/>
              </w:rPr>
              <w:lastRenderedPageBreak/>
              <w:t xml:space="preserve">мәсьәләләре  һәм яшьләрдә  ватанпәрвәрлек  тәрбияләү буенча түгәрәк өстәлләр.  </w:t>
            </w:r>
          </w:p>
          <w:p w14:paraId="13FE2F09" w14:textId="77777777" w:rsidR="00F94DF2" w:rsidRPr="00460354" w:rsidRDefault="00093AA6"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kern w:val="32"/>
                <w:sz w:val="28"/>
                <w:szCs w:val="28"/>
                <w:lang w:val="tt-RU" w:eastAsia="ru-RU"/>
              </w:rPr>
              <w:t xml:space="preserve">Катнашучылар арасында бөтенроссия мәгълүмати-эзләнү үзәге белгечләре </w:t>
            </w:r>
            <w:r w:rsidR="00F94DF2" w:rsidRPr="00460354">
              <w:rPr>
                <w:rFonts w:ascii="Times New Roman" w:eastAsia="Times New Roman" w:hAnsi="Times New Roman" w:cs="Times New Roman"/>
                <w:kern w:val="32"/>
                <w:sz w:val="28"/>
                <w:szCs w:val="28"/>
                <w:lang w:val="tt-RU" w:eastAsia="ru-RU"/>
              </w:rPr>
              <w:t xml:space="preserve"> Коноплев А.Ю., Прокофьев И.Г.</w:t>
            </w:r>
            <w:r w:rsidRPr="00460354">
              <w:rPr>
                <w:rFonts w:ascii="Times New Roman" w:eastAsia="Times New Roman" w:hAnsi="Times New Roman" w:cs="Times New Roman"/>
                <w:kern w:val="32"/>
                <w:sz w:val="28"/>
                <w:szCs w:val="28"/>
                <w:lang w:val="tt-RU" w:eastAsia="ru-RU"/>
              </w:rPr>
              <w:t xml:space="preserve"> һәм Россия эзләнү хәрәкәте координацион советында </w:t>
            </w:r>
            <w:r w:rsidR="00F94DF2" w:rsidRPr="00460354">
              <w:rPr>
                <w:rFonts w:ascii="Times New Roman" w:eastAsia="Times New Roman" w:hAnsi="Times New Roman" w:cs="Times New Roman"/>
                <w:kern w:val="32"/>
                <w:sz w:val="28"/>
                <w:szCs w:val="28"/>
                <w:lang w:val="tt-RU" w:eastAsia="ru-RU"/>
              </w:rPr>
              <w:t xml:space="preserve"> </w:t>
            </w:r>
            <w:r w:rsidRPr="00460354">
              <w:rPr>
                <w:rFonts w:ascii="Times New Roman" w:eastAsia="Times New Roman" w:hAnsi="Times New Roman" w:cs="Times New Roman"/>
                <w:kern w:val="32"/>
                <w:sz w:val="28"/>
                <w:szCs w:val="28"/>
                <w:lang w:val="tt-RU" w:eastAsia="ru-RU"/>
              </w:rPr>
              <w:t xml:space="preserve">Идел буе федераль округы вәкиле </w:t>
            </w:r>
            <w:r w:rsidR="00F94DF2" w:rsidRPr="00460354">
              <w:rPr>
                <w:rFonts w:ascii="Times New Roman" w:eastAsia="Times New Roman" w:hAnsi="Times New Roman" w:cs="Times New Roman"/>
                <w:kern w:val="32"/>
                <w:sz w:val="28"/>
                <w:szCs w:val="28"/>
                <w:lang w:val="tt-RU" w:eastAsia="ru-RU"/>
              </w:rPr>
              <w:t>Мордвинов А.В.</w:t>
            </w:r>
            <w:r w:rsidRPr="00460354">
              <w:rPr>
                <w:rFonts w:ascii="Times New Roman" w:eastAsia="Times New Roman" w:hAnsi="Times New Roman" w:cs="Times New Roman"/>
                <w:kern w:val="32"/>
                <w:sz w:val="28"/>
                <w:szCs w:val="28"/>
                <w:lang w:val="tt-RU" w:eastAsia="ru-RU"/>
              </w:rPr>
              <w:t xml:space="preserve"> бар. </w:t>
            </w:r>
          </w:p>
        </w:tc>
        <w:tc>
          <w:tcPr>
            <w:tcW w:w="1452" w:type="pct"/>
          </w:tcPr>
          <w:p w14:paraId="195F1868"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r w:rsidR="00007224" w:rsidRPr="00460354">
              <w:rPr>
                <w:rFonts w:ascii="Times New Roman" w:hAnsi="Times New Roman" w:cs="Times New Roman"/>
                <w:sz w:val="28"/>
                <w:szCs w:val="28"/>
                <w:lang w:val="tt-RU" w:eastAsia="ru-RU"/>
              </w:rPr>
              <w:t>,</w:t>
            </w:r>
          </w:p>
          <w:p w14:paraId="703800BB" w14:textId="77777777" w:rsidR="003C6715" w:rsidRPr="00460354" w:rsidRDefault="00007224"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 xml:space="preserve"> «Россия эзләнү хәрәкәте»</w:t>
            </w:r>
            <w:r w:rsidR="00580384" w:rsidRPr="00460354">
              <w:rPr>
                <w:rFonts w:ascii="Times New Roman" w:hAnsi="Times New Roman" w:cs="Times New Roman"/>
                <w:sz w:val="28"/>
                <w:szCs w:val="28"/>
                <w:lang w:val="tt-RU" w:eastAsia="ru-RU"/>
              </w:rPr>
              <w:t xml:space="preserve"> бөтенроссия иҗтимагый хәрәкәте,</w:t>
            </w:r>
          </w:p>
          <w:p w14:paraId="2F80F38E" w14:textId="77777777" w:rsidR="00580384" w:rsidRPr="00460354" w:rsidRDefault="00580384"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 xml:space="preserve">Яшьләр эшләре федераль </w:t>
            </w:r>
            <w:r w:rsidRPr="00460354">
              <w:rPr>
                <w:rFonts w:ascii="Times New Roman" w:hAnsi="Times New Roman" w:cs="Times New Roman"/>
                <w:sz w:val="28"/>
                <w:szCs w:val="28"/>
                <w:lang w:val="tt-RU" w:eastAsia="ru-RU"/>
              </w:rPr>
              <w:lastRenderedPageBreak/>
              <w:t>агентлыгы,</w:t>
            </w:r>
          </w:p>
          <w:p w14:paraId="010C5E8A" w14:textId="77777777" w:rsidR="00580384" w:rsidRPr="00460354" w:rsidRDefault="00580384"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w:t>
            </w:r>
            <w:proofErr w:type="spellStart"/>
            <w:proofErr w:type="gramStart"/>
            <w:r w:rsidRPr="00460354">
              <w:rPr>
                <w:rFonts w:ascii="Times New Roman" w:hAnsi="Times New Roman" w:cs="Times New Roman"/>
                <w:sz w:val="28"/>
                <w:szCs w:val="28"/>
                <w:lang w:eastAsia="ru-RU"/>
              </w:rPr>
              <w:t>Роспатриот</w:t>
            </w:r>
            <w:proofErr w:type="spellEnd"/>
            <w:r w:rsidRPr="00460354">
              <w:rPr>
                <w:rFonts w:ascii="Times New Roman" w:hAnsi="Times New Roman" w:cs="Times New Roman"/>
                <w:sz w:val="28"/>
                <w:szCs w:val="28"/>
                <w:lang w:val="tt-RU" w:eastAsia="ru-RU"/>
              </w:rPr>
              <w:t>үзәк</w:t>
            </w:r>
            <w:r w:rsidRPr="00460354">
              <w:rPr>
                <w:rFonts w:ascii="Times New Roman" w:hAnsi="Times New Roman" w:cs="Times New Roman"/>
                <w:sz w:val="28"/>
                <w:szCs w:val="28"/>
                <w:lang w:eastAsia="ru-RU"/>
              </w:rPr>
              <w:t>»</w:t>
            </w:r>
            <w:r w:rsidRPr="00460354">
              <w:rPr>
                <w:rFonts w:ascii="Times New Roman" w:hAnsi="Times New Roman" w:cs="Times New Roman"/>
                <w:sz w:val="28"/>
                <w:szCs w:val="28"/>
                <w:lang w:val="tt-RU" w:eastAsia="ru-RU"/>
              </w:rPr>
              <w:t xml:space="preserve">  федераль</w:t>
            </w:r>
            <w:proofErr w:type="gramEnd"/>
            <w:r w:rsidRPr="00460354">
              <w:rPr>
                <w:rFonts w:ascii="Times New Roman" w:hAnsi="Times New Roman" w:cs="Times New Roman"/>
                <w:sz w:val="28"/>
                <w:szCs w:val="28"/>
                <w:lang w:val="tt-RU" w:eastAsia="ru-RU"/>
              </w:rPr>
              <w:t xml:space="preserve"> дәүләт бюджет учреждениесе, Новгород өлкәсе хөкүмәте</w:t>
            </w:r>
          </w:p>
          <w:p w14:paraId="52938057" w14:textId="77777777" w:rsidR="00F94DF2" w:rsidRPr="00460354" w:rsidRDefault="00F94DF2" w:rsidP="00B45BE2">
            <w:pPr>
              <w:widowControl w:val="0"/>
              <w:spacing w:after="0"/>
              <w:jc w:val="both"/>
              <w:rPr>
                <w:rFonts w:ascii="Times New Roman" w:eastAsia="Times New Roman" w:hAnsi="Times New Roman" w:cs="Times New Roman"/>
                <w:sz w:val="28"/>
                <w:szCs w:val="28"/>
              </w:rPr>
            </w:pPr>
          </w:p>
        </w:tc>
      </w:tr>
      <w:tr w:rsidR="009810E0" w:rsidRPr="00460354" w14:paraId="5FA9803D" w14:textId="77777777" w:rsidTr="00F94DF2">
        <w:trPr>
          <w:trHeight w:val="829"/>
        </w:trPr>
        <w:tc>
          <w:tcPr>
            <w:tcW w:w="182" w:type="pct"/>
          </w:tcPr>
          <w:p w14:paraId="077E1E6F"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0C622A45" w14:textId="77777777" w:rsidR="00F94DF2" w:rsidRPr="00460354" w:rsidRDefault="00A15948" w:rsidP="00B45BE2">
            <w:pPr>
              <w:widowControl w:val="0"/>
              <w:spacing w:after="0"/>
              <w:jc w:val="both"/>
              <w:rPr>
                <w:rFonts w:ascii="Times New Roman" w:hAnsi="Times New Roman" w:cs="Times New Roman"/>
                <w:sz w:val="28"/>
                <w:szCs w:val="28"/>
                <w:lang w:val="tt-RU"/>
              </w:rPr>
            </w:pPr>
            <w:r w:rsidRPr="00460354">
              <w:rPr>
                <w:rFonts w:ascii="Times New Roman" w:hAnsi="Times New Roman" w:cs="Times New Roman"/>
                <w:sz w:val="28"/>
                <w:szCs w:val="28"/>
              </w:rPr>
              <w:t xml:space="preserve">8 - 10 </w:t>
            </w:r>
            <w:proofErr w:type="spellStart"/>
            <w:r w:rsidRPr="00460354">
              <w:rPr>
                <w:rFonts w:ascii="Times New Roman" w:hAnsi="Times New Roman" w:cs="Times New Roman"/>
                <w:sz w:val="28"/>
                <w:szCs w:val="28"/>
              </w:rPr>
              <w:t>апрел</w:t>
            </w:r>
            <w:proofErr w:type="spellEnd"/>
            <w:r w:rsidRPr="00460354">
              <w:rPr>
                <w:rFonts w:ascii="Times New Roman" w:hAnsi="Times New Roman" w:cs="Times New Roman"/>
                <w:sz w:val="28"/>
                <w:szCs w:val="28"/>
                <w:lang w:val="tt-RU"/>
              </w:rPr>
              <w:t>ь</w:t>
            </w:r>
          </w:p>
          <w:p w14:paraId="2CFC5769" w14:textId="77777777" w:rsidR="00F94DF2" w:rsidRPr="00460354" w:rsidRDefault="00F94DF2" w:rsidP="00B45BE2">
            <w:pPr>
              <w:widowControl w:val="0"/>
              <w:spacing w:after="0"/>
              <w:jc w:val="both"/>
              <w:rPr>
                <w:rFonts w:ascii="Times New Roman" w:hAnsi="Times New Roman" w:cs="Times New Roman"/>
                <w:sz w:val="28"/>
                <w:szCs w:val="28"/>
              </w:rPr>
            </w:pPr>
          </w:p>
          <w:p w14:paraId="67B20F6A" w14:textId="77777777" w:rsidR="00F94DF2" w:rsidRPr="00460354" w:rsidRDefault="00F94DF2" w:rsidP="00B45BE2">
            <w:pPr>
              <w:widowControl w:val="0"/>
              <w:spacing w:after="0"/>
              <w:jc w:val="both"/>
              <w:rPr>
                <w:rFonts w:ascii="Times New Roman" w:eastAsia="Times New Roman" w:hAnsi="Times New Roman" w:cs="Times New Roman"/>
                <w:kern w:val="32"/>
                <w:sz w:val="28"/>
                <w:szCs w:val="28"/>
                <w:lang w:val="tt-RU" w:eastAsia="ru-RU"/>
              </w:rPr>
            </w:pPr>
            <w:r w:rsidRPr="00460354">
              <w:rPr>
                <w:rFonts w:ascii="Times New Roman" w:hAnsi="Times New Roman" w:cs="Times New Roman"/>
                <w:sz w:val="28"/>
                <w:szCs w:val="28"/>
              </w:rPr>
              <w:t>Казан</w:t>
            </w:r>
            <w:r w:rsidR="00A15948" w:rsidRPr="00460354">
              <w:rPr>
                <w:rFonts w:ascii="Times New Roman" w:hAnsi="Times New Roman" w:cs="Times New Roman"/>
                <w:sz w:val="28"/>
                <w:szCs w:val="28"/>
                <w:lang w:val="tt-RU"/>
              </w:rPr>
              <w:t xml:space="preserve"> шәһәре</w:t>
            </w:r>
          </w:p>
        </w:tc>
        <w:tc>
          <w:tcPr>
            <w:tcW w:w="1089" w:type="pct"/>
          </w:tcPr>
          <w:p w14:paraId="35063F28" w14:textId="77777777" w:rsidR="00A15948" w:rsidRPr="00460354" w:rsidRDefault="00A15948" w:rsidP="00B45BE2">
            <w:pPr>
              <w:spacing w:after="0"/>
              <w:jc w:val="both"/>
              <w:rPr>
                <w:rFonts w:ascii="Times New Roman" w:eastAsia="Times New Roman" w:hAnsi="Times New Roman" w:cs="Times New Roman"/>
                <w:kern w:val="32"/>
                <w:sz w:val="28"/>
                <w:szCs w:val="28"/>
                <w:lang w:val="tt-RU" w:eastAsia="ru-RU"/>
              </w:rPr>
            </w:pPr>
            <w:r w:rsidRPr="00460354">
              <w:rPr>
                <w:rFonts w:ascii="Times New Roman" w:hAnsi="Times New Roman" w:cs="Times New Roman"/>
                <w:sz w:val="28"/>
                <w:szCs w:val="28"/>
                <w:lang w:val="tt-RU"/>
              </w:rPr>
              <w:t>Татарстан Республикасы терроризмга каршы көрәш комиссиясе аппараты җитәкчесе урынбасары вазыйфасына конкурсның сайлап алу этабы</w:t>
            </w:r>
          </w:p>
        </w:tc>
        <w:tc>
          <w:tcPr>
            <w:tcW w:w="1302" w:type="pct"/>
          </w:tcPr>
          <w:p w14:paraId="4BB1BFB7" w14:textId="77777777" w:rsidR="00A15948" w:rsidRPr="00460354" w:rsidRDefault="00A15948"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 xml:space="preserve">Укыту программасы кысаларында социаль проектлау, команда белән идарә итү, эшлекле документлар әйләнеше буенча интенсив уку планлаштырыла. </w:t>
            </w:r>
          </w:p>
          <w:p w14:paraId="7D14B5AE" w14:textId="77777777" w:rsidR="00A15948" w:rsidRPr="00460354" w:rsidRDefault="00A15948" w:rsidP="00B45BE2">
            <w:pPr>
              <w:widowControl w:val="0"/>
              <w:spacing w:after="0"/>
              <w:jc w:val="both"/>
              <w:rPr>
                <w:rFonts w:ascii="Times New Roman" w:eastAsia="Times New Roman" w:hAnsi="Times New Roman" w:cs="Times New Roman"/>
                <w:sz w:val="28"/>
                <w:szCs w:val="28"/>
                <w:lang w:val="tt-RU"/>
              </w:rPr>
            </w:pPr>
            <w:r w:rsidRPr="00460354">
              <w:rPr>
                <w:rFonts w:ascii="Times New Roman" w:eastAsia="Times New Roman" w:hAnsi="Times New Roman" w:cs="Times New Roman"/>
                <w:sz w:val="28"/>
                <w:szCs w:val="28"/>
                <w:lang w:val="tt-RU"/>
              </w:rPr>
              <w:t>«Вектор» үстерешле укыту программасы конкурсантлар өчен ике юнәлештә үтә: яшьләр мохитендә терроризм идеологиясен кисәтү;</w:t>
            </w:r>
          </w:p>
          <w:p w14:paraId="1E8ACB20" w14:textId="77777777" w:rsidR="00A15948" w:rsidRPr="00460354" w:rsidRDefault="00A15948" w:rsidP="00B45BE2">
            <w:pPr>
              <w:widowControl w:val="0"/>
              <w:spacing w:after="0"/>
              <w:jc w:val="both"/>
              <w:rPr>
                <w:rFonts w:ascii="Times New Roman" w:eastAsia="Times New Roman" w:hAnsi="Times New Roman" w:cs="Times New Roman"/>
                <w:kern w:val="32"/>
                <w:sz w:val="28"/>
                <w:szCs w:val="28"/>
                <w:lang w:val="tt-RU" w:eastAsia="ru-RU"/>
              </w:rPr>
            </w:pPr>
            <w:r w:rsidRPr="00460354">
              <w:rPr>
                <w:rFonts w:ascii="Times New Roman" w:eastAsia="Times New Roman" w:hAnsi="Times New Roman" w:cs="Times New Roman"/>
                <w:sz w:val="28"/>
                <w:szCs w:val="28"/>
                <w:lang w:val="tt-RU"/>
              </w:rPr>
              <w:t xml:space="preserve"> </w:t>
            </w:r>
            <w:r w:rsidRPr="00460354">
              <w:rPr>
                <w:rFonts w:ascii="Times New Roman" w:eastAsia="Times New Roman" w:hAnsi="Times New Roman" w:cs="Times New Roman"/>
                <w:sz w:val="28"/>
                <w:szCs w:val="28"/>
              </w:rPr>
              <w:t>«Интернет» со</w:t>
            </w:r>
            <w:r w:rsidRPr="00460354">
              <w:rPr>
                <w:rFonts w:ascii="Times New Roman" w:eastAsia="Times New Roman" w:hAnsi="Times New Roman" w:cs="Times New Roman"/>
                <w:sz w:val="28"/>
                <w:szCs w:val="28"/>
                <w:lang w:val="tt-RU"/>
              </w:rPr>
              <w:t>циаль челтәрендә терроризм идеологиясен кисәтү</w:t>
            </w:r>
          </w:p>
        </w:tc>
        <w:tc>
          <w:tcPr>
            <w:tcW w:w="1452" w:type="pct"/>
          </w:tcPr>
          <w:p w14:paraId="4D9F484A"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6AC65DC2" w14:textId="77777777" w:rsidR="00A15948" w:rsidRPr="00460354" w:rsidRDefault="00A15948" w:rsidP="00B45BE2">
            <w:pPr>
              <w:widowControl w:val="0"/>
              <w:spacing w:after="0"/>
              <w:jc w:val="both"/>
              <w:outlineLvl w:val="0"/>
              <w:rPr>
                <w:rFonts w:ascii="Times New Roman" w:eastAsia="Times New Roman" w:hAnsi="Times New Roman" w:cs="Times New Roman"/>
                <w:kern w:val="32"/>
                <w:sz w:val="28"/>
                <w:szCs w:val="28"/>
                <w:lang w:val="tt-RU" w:eastAsia="ru-RU"/>
              </w:rPr>
            </w:pP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lang w:val="tt-RU"/>
              </w:rPr>
              <w:t xml:space="preserve">Татарстан Республикасы иҗади яшьләр </w:t>
            </w:r>
            <w:r w:rsidRPr="00460354">
              <w:rPr>
                <w:rFonts w:ascii="Times New Roman" w:eastAsia="Times New Roman" w:hAnsi="Times New Roman" w:cs="Times New Roman"/>
                <w:sz w:val="28"/>
                <w:szCs w:val="28"/>
              </w:rPr>
              <w:t>Академия</w:t>
            </w:r>
            <w:r w:rsidRPr="00460354">
              <w:rPr>
                <w:rFonts w:ascii="Times New Roman" w:eastAsia="Times New Roman" w:hAnsi="Times New Roman" w:cs="Times New Roman"/>
                <w:sz w:val="28"/>
                <w:szCs w:val="28"/>
                <w:lang w:val="tt-RU"/>
              </w:rPr>
              <w:t>се</w:t>
            </w:r>
            <w:r w:rsidRPr="00460354">
              <w:rPr>
                <w:rFonts w:ascii="Times New Roman" w:eastAsia="Times New Roman" w:hAnsi="Times New Roman" w:cs="Times New Roman"/>
                <w:sz w:val="28"/>
                <w:szCs w:val="28"/>
              </w:rPr>
              <w:t>»</w:t>
            </w:r>
            <w:r w:rsidRPr="00460354">
              <w:rPr>
                <w:rFonts w:ascii="Times New Roman" w:eastAsia="Times New Roman" w:hAnsi="Times New Roman" w:cs="Times New Roman"/>
                <w:sz w:val="28"/>
                <w:szCs w:val="28"/>
                <w:lang w:val="tt-RU"/>
              </w:rPr>
              <w:t xml:space="preserve"> төбәк иҗтимагый оешмасы</w:t>
            </w:r>
          </w:p>
          <w:p w14:paraId="5707C1FA" w14:textId="77777777" w:rsidR="00F94DF2" w:rsidRPr="00460354" w:rsidRDefault="00F94DF2" w:rsidP="00B45BE2">
            <w:pPr>
              <w:jc w:val="both"/>
              <w:rPr>
                <w:rFonts w:ascii="Times New Roman" w:eastAsia="Times New Roman" w:hAnsi="Times New Roman" w:cs="Times New Roman"/>
                <w:sz w:val="28"/>
                <w:szCs w:val="28"/>
                <w:lang w:eastAsia="ru-RU"/>
              </w:rPr>
            </w:pPr>
          </w:p>
        </w:tc>
      </w:tr>
      <w:tr w:rsidR="009810E0" w:rsidRPr="00460354" w14:paraId="549B39E1" w14:textId="77777777" w:rsidTr="00F94DF2">
        <w:trPr>
          <w:trHeight w:val="829"/>
        </w:trPr>
        <w:tc>
          <w:tcPr>
            <w:tcW w:w="182" w:type="pct"/>
          </w:tcPr>
          <w:p w14:paraId="04A99DFF"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7A1F0072" w14:textId="77777777" w:rsidR="00F94DF2" w:rsidRPr="00460354" w:rsidRDefault="00580384"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 xml:space="preserve">9 </w:t>
            </w:r>
            <w:proofErr w:type="spellStart"/>
            <w:r w:rsidRPr="00460354">
              <w:rPr>
                <w:rFonts w:ascii="Times New Roman" w:hAnsi="Times New Roman" w:cs="Times New Roman"/>
                <w:sz w:val="28"/>
                <w:szCs w:val="28"/>
              </w:rPr>
              <w:t>апрел</w:t>
            </w:r>
            <w:proofErr w:type="spellEnd"/>
            <w:r w:rsidRPr="00460354">
              <w:rPr>
                <w:rFonts w:ascii="Times New Roman" w:hAnsi="Times New Roman" w:cs="Times New Roman"/>
                <w:sz w:val="28"/>
                <w:szCs w:val="28"/>
                <w:lang w:val="tt-RU"/>
              </w:rPr>
              <w:t>ь</w:t>
            </w:r>
          </w:p>
          <w:p w14:paraId="12611A31" w14:textId="77777777" w:rsidR="00F94DF2" w:rsidRPr="00460354" w:rsidRDefault="00F94DF2" w:rsidP="00B45BE2">
            <w:pPr>
              <w:pStyle w:val="aa"/>
              <w:spacing w:line="276" w:lineRule="auto"/>
              <w:jc w:val="both"/>
              <w:rPr>
                <w:rFonts w:ascii="Times New Roman" w:hAnsi="Times New Roman" w:cs="Times New Roman"/>
                <w:sz w:val="28"/>
                <w:szCs w:val="28"/>
              </w:rPr>
            </w:pPr>
          </w:p>
          <w:p w14:paraId="3236782F" w14:textId="77777777" w:rsidR="00F94DF2" w:rsidRPr="00460354" w:rsidRDefault="00F94DF2"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lang w:eastAsia="ru-RU"/>
              </w:rPr>
              <w:t>Татарстан</w:t>
            </w:r>
            <w:r w:rsidR="00580384" w:rsidRPr="00460354">
              <w:rPr>
                <w:rFonts w:ascii="Times New Roman" w:hAnsi="Times New Roman" w:cs="Times New Roman"/>
                <w:sz w:val="28"/>
                <w:szCs w:val="28"/>
                <w:lang w:eastAsia="ru-RU"/>
              </w:rPr>
              <w:t xml:space="preserve"> Республика</w:t>
            </w:r>
            <w:r w:rsidR="00580384" w:rsidRPr="00460354">
              <w:rPr>
                <w:rFonts w:ascii="Times New Roman" w:hAnsi="Times New Roman" w:cs="Times New Roman"/>
                <w:sz w:val="28"/>
                <w:szCs w:val="28"/>
                <w:lang w:val="tt-RU" w:eastAsia="ru-RU"/>
              </w:rPr>
              <w:t>сы</w:t>
            </w:r>
          </w:p>
        </w:tc>
        <w:tc>
          <w:tcPr>
            <w:tcW w:w="1089" w:type="pct"/>
          </w:tcPr>
          <w:p w14:paraId="6EAD6742" w14:textId="77777777" w:rsidR="00580384" w:rsidRPr="00460354" w:rsidRDefault="00580384" w:rsidP="00B45BE2">
            <w:pPr>
              <w:pStyle w:val="aa"/>
              <w:spacing w:line="276" w:lineRule="auto"/>
              <w:jc w:val="both"/>
              <w:rPr>
                <w:rFonts w:ascii="Times New Roman" w:hAnsi="Times New Roman" w:cs="Times New Roman"/>
                <w:bCs/>
                <w:iCs/>
                <w:sz w:val="28"/>
                <w:szCs w:val="28"/>
                <w:lang w:val="tt-RU"/>
              </w:rPr>
            </w:pPr>
          </w:p>
          <w:p w14:paraId="0D5F340F" w14:textId="77777777" w:rsidR="00F94DF2" w:rsidRPr="00460354" w:rsidRDefault="00580384" w:rsidP="00B45BE2">
            <w:pPr>
              <w:pStyle w:val="aa"/>
              <w:spacing w:line="276" w:lineRule="auto"/>
              <w:jc w:val="both"/>
              <w:rPr>
                <w:rFonts w:ascii="Times New Roman" w:hAnsi="Times New Roman" w:cs="Times New Roman"/>
                <w:bCs/>
                <w:iCs/>
                <w:sz w:val="28"/>
                <w:szCs w:val="28"/>
                <w:lang w:val="tt-RU"/>
              </w:rPr>
            </w:pPr>
            <w:r w:rsidRPr="00460354">
              <w:rPr>
                <w:rFonts w:ascii="Times New Roman" w:hAnsi="Times New Roman" w:cs="Times New Roman"/>
                <w:bCs/>
                <w:iCs/>
                <w:sz w:val="28"/>
                <w:szCs w:val="28"/>
                <w:lang w:val="tt-RU"/>
              </w:rPr>
              <w:t>Татарстан Республикасында</w:t>
            </w:r>
            <w:r w:rsidRPr="00460354">
              <w:rPr>
                <w:rFonts w:ascii="Times New Roman" w:hAnsi="Times New Roman" w:cs="Times New Roman"/>
                <w:bCs/>
                <w:iCs/>
                <w:sz w:val="28"/>
                <w:szCs w:val="28"/>
              </w:rPr>
              <w:t xml:space="preserve"> «</w:t>
            </w:r>
            <w:proofErr w:type="spellStart"/>
            <w:r w:rsidRPr="00460354">
              <w:rPr>
                <w:rFonts w:ascii="Times New Roman" w:hAnsi="Times New Roman" w:cs="Times New Roman"/>
                <w:bCs/>
                <w:iCs/>
                <w:sz w:val="28"/>
                <w:szCs w:val="28"/>
              </w:rPr>
              <w:t>Тоталь</w:t>
            </w:r>
            <w:proofErr w:type="spellEnd"/>
            <w:r w:rsidRPr="00460354">
              <w:rPr>
                <w:rFonts w:ascii="Times New Roman" w:hAnsi="Times New Roman" w:cs="Times New Roman"/>
                <w:bCs/>
                <w:iCs/>
                <w:sz w:val="28"/>
                <w:szCs w:val="28"/>
              </w:rPr>
              <w:t xml:space="preserve"> диктант»</w:t>
            </w:r>
            <w:r w:rsidRPr="00460354">
              <w:rPr>
                <w:rFonts w:ascii="Times New Roman" w:hAnsi="Times New Roman" w:cs="Times New Roman"/>
                <w:bCs/>
                <w:iCs/>
                <w:sz w:val="28"/>
                <w:szCs w:val="28"/>
                <w:lang w:val="tt-RU"/>
              </w:rPr>
              <w:t xml:space="preserve"> халыкара белем бирү акциясе</w:t>
            </w:r>
          </w:p>
        </w:tc>
        <w:tc>
          <w:tcPr>
            <w:tcW w:w="1302" w:type="pct"/>
          </w:tcPr>
          <w:p w14:paraId="185CD847" w14:textId="77777777" w:rsidR="00F94DF2" w:rsidRPr="00460354" w:rsidRDefault="00580384"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 xml:space="preserve">Рус теле буенча диктантта барлык теләге булганнар катнаша ала. Диктант текстын әйтеп яздыру өчен депутатлар, башкарма хакимият органнары вәкилләре  теле-радио дикторлары, блогерлар, </w:t>
            </w:r>
            <w:r w:rsidR="00147D8C" w:rsidRPr="00460354">
              <w:rPr>
                <w:rFonts w:ascii="Times New Roman" w:hAnsi="Times New Roman" w:cs="Times New Roman"/>
                <w:sz w:val="28"/>
                <w:szCs w:val="28"/>
                <w:lang w:val="tt-RU"/>
              </w:rPr>
              <w:t>актерлар чакырылды.</w:t>
            </w:r>
          </w:p>
        </w:tc>
        <w:tc>
          <w:tcPr>
            <w:tcW w:w="1452" w:type="pct"/>
          </w:tcPr>
          <w:p w14:paraId="3CE1D171"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3E2CB7FD" w14:textId="77777777" w:rsidR="00F94DF2" w:rsidRPr="00460354" w:rsidRDefault="00B45BE2"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«Мәдәният һәм диалоглар үзәге» төбәк яшьләр иҗтимагый оешмасы.</w:t>
            </w:r>
          </w:p>
        </w:tc>
      </w:tr>
      <w:tr w:rsidR="009810E0" w:rsidRPr="00460354" w14:paraId="63F4EC66" w14:textId="77777777" w:rsidTr="00F94DF2">
        <w:trPr>
          <w:trHeight w:val="829"/>
        </w:trPr>
        <w:tc>
          <w:tcPr>
            <w:tcW w:w="182" w:type="pct"/>
          </w:tcPr>
          <w:p w14:paraId="620845D4"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val="tt-RU" w:eastAsia="ru-RU"/>
              </w:rPr>
            </w:pPr>
          </w:p>
        </w:tc>
        <w:tc>
          <w:tcPr>
            <w:tcW w:w="975" w:type="pct"/>
          </w:tcPr>
          <w:p w14:paraId="726BAEBA" w14:textId="77777777" w:rsidR="00F94DF2" w:rsidRPr="00460354" w:rsidRDefault="0023219F"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rPr>
              <w:t xml:space="preserve">9-13 </w:t>
            </w:r>
            <w:proofErr w:type="spellStart"/>
            <w:r w:rsidRPr="00460354">
              <w:rPr>
                <w:rFonts w:ascii="Times New Roman" w:hAnsi="Times New Roman" w:cs="Times New Roman"/>
                <w:sz w:val="28"/>
                <w:szCs w:val="28"/>
              </w:rPr>
              <w:t>апрел</w:t>
            </w:r>
            <w:proofErr w:type="spellEnd"/>
            <w:r w:rsidRPr="00460354">
              <w:rPr>
                <w:rFonts w:ascii="Times New Roman" w:hAnsi="Times New Roman" w:cs="Times New Roman"/>
                <w:sz w:val="28"/>
                <w:szCs w:val="28"/>
                <w:lang w:val="tt-RU"/>
              </w:rPr>
              <w:t>ь</w:t>
            </w:r>
          </w:p>
          <w:p w14:paraId="281B182C" w14:textId="77777777" w:rsidR="00F94DF2" w:rsidRPr="00460354" w:rsidRDefault="00F94DF2" w:rsidP="00B45BE2">
            <w:pPr>
              <w:pStyle w:val="aa"/>
              <w:spacing w:line="276" w:lineRule="auto"/>
              <w:jc w:val="both"/>
              <w:rPr>
                <w:rFonts w:ascii="Times New Roman" w:hAnsi="Times New Roman" w:cs="Times New Roman"/>
                <w:sz w:val="28"/>
                <w:szCs w:val="28"/>
              </w:rPr>
            </w:pPr>
          </w:p>
          <w:p w14:paraId="327B1A8A" w14:textId="77777777" w:rsidR="00F94DF2" w:rsidRPr="00460354" w:rsidRDefault="0023219F" w:rsidP="00B45BE2">
            <w:pPr>
              <w:pStyle w:val="aa"/>
              <w:spacing w:line="276" w:lineRule="auto"/>
              <w:jc w:val="both"/>
              <w:rPr>
                <w:rFonts w:ascii="Times New Roman" w:hAnsi="Times New Roman" w:cs="Times New Roman"/>
                <w:sz w:val="28"/>
                <w:szCs w:val="28"/>
              </w:rPr>
            </w:pPr>
            <w:r w:rsidRPr="00460354">
              <w:rPr>
                <w:rFonts w:ascii="Times New Roman" w:hAnsi="Times New Roman" w:cs="Times New Roman"/>
                <w:sz w:val="28"/>
                <w:szCs w:val="28"/>
                <w:lang w:eastAsia="ru-RU"/>
              </w:rPr>
              <w:t>КСК КФУ «УНИКС» (</w:t>
            </w:r>
            <w:r w:rsidR="00F94DF2" w:rsidRPr="00460354">
              <w:rPr>
                <w:rFonts w:ascii="Times New Roman" w:hAnsi="Times New Roman" w:cs="Times New Roman"/>
                <w:sz w:val="28"/>
                <w:szCs w:val="28"/>
                <w:lang w:eastAsia="ru-RU"/>
              </w:rPr>
              <w:t>Казан</w:t>
            </w:r>
            <w:r w:rsidRPr="00460354">
              <w:rPr>
                <w:rFonts w:ascii="Times New Roman" w:hAnsi="Times New Roman" w:cs="Times New Roman"/>
                <w:sz w:val="28"/>
                <w:szCs w:val="28"/>
                <w:lang w:val="tt-RU" w:eastAsia="ru-RU"/>
              </w:rPr>
              <w:t xml:space="preserve"> шәһәре</w:t>
            </w:r>
            <w:r w:rsidRPr="00460354">
              <w:rPr>
                <w:rFonts w:ascii="Times New Roman" w:hAnsi="Times New Roman" w:cs="Times New Roman"/>
                <w:sz w:val="28"/>
                <w:szCs w:val="28"/>
                <w:lang w:eastAsia="ru-RU"/>
              </w:rPr>
              <w:t xml:space="preserve">, </w:t>
            </w:r>
            <w:r w:rsidR="00F94DF2" w:rsidRPr="00460354">
              <w:rPr>
                <w:rFonts w:ascii="Times New Roman" w:hAnsi="Times New Roman" w:cs="Times New Roman"/>
                <w:sz w:val="28"/>
                <w:szCs w:val="28"/>
                <w:lang w:eastAsia="ru-RU"/>
              </w:rPr>
              <w:t xml:space="preserve">Профессор </w:t>
            </w:r>
            <w:proofErr w:type="spellStart"/>
            <w:r w:rsidR="00F94DF2" w:rsidRPr="00460354">
              <w:rPr>
                <w:rFonts w:ascii="Times New Roman" w:hAnsi="Times New Roman" w:cs="Times New Roman"/>
                <w:sz w:val="28"/>
                <w:szCs w:val="28"/>
                <w:lang w:eastAsia="ru-RU"/>
              </w:rPr>
              <w:t>Нужин</w:t>
            </w:r>
            <w:proofErr w:type="spellEnd"/>
            <w:r w:rsidRPr="00460354">
              <w:rPr>
                <w:rFonts w:ascii="Times New Roman" w:hAnsi="Times New Roman" w:cs="Times New Roman"/>
                <w:sz w:val="28"/>
                <w:szCs w:val="28"/>
                <w:lang w:val="tt-RU" w:eastAsia="ru-RU"/>
              </w:rPr>
              <w:t xml:space="preserve"> урамы</w:t>
            </w:r>
            <w:r w:rsidRPr="00460354">
              <w:rPr>
                <w:rFonts w:ascii="Times New Roman" w:hAnsi="Times New Roman" w:cs="Times New Roman"/>
                <w:sz w:val="28"/>
                <w:szCs w:val="28"/>
                <w:lang w:eastAsia="ru-RU"/>
              </w:rPr>
              <w:t>,</w:t>
            </w:r>
            <w:r w:rsidR="00F94DF2" w:rsidRPr="00460354">
              <w:rPr>
                <w:rFonts w:ascii="Times New Roman" w:hAnsi="Times New Roman" w:cs="Times New Roman"/>
                <w:sz w:val="28"/>
                <w:szCs w:val="28"/>
                <w:lang w:eastAsia="ru-RU"/>
              </w:rPr>
              <w:t>2)</w:t>
            </w:r>
          </w:p>
        </w:tc>
        <w:tc>
          <w:tcPr>
            <w:tcW w:w="1089" w:type="pct"/>
          </w:tcPr>
          <w:p w14:paraId="37B5EFB5" w14:textId="78E086F2" w:rsidR="00F94DF2" w:rsidRPr="00460354" w:rsidRDefault="00F94DF2" w:rsidP="00460354">
            <w:pPr>
              <w:pStyle w:val="aa"/>
              <w:spacing w:line="276" w:lineRule="auto"/>
              <w:jc w:val="both"/>
              <w:rPr>
                <w:rFonts w:ascii="Times New Roman" w:hAnsi="Times New Roman" w:cs="Times New Roman"/>
                <w:bCs/>
                <w:iCs/>
                <w:sz w:val="28"/>
                <w:szCs w:val="28"/>
                <w:lang w:val="tt-RU"/>
              </w:rPr>
            </w:pPr>
            <w:r w:rsidRPr="00460354">
              <w:rPr>
                <w:rFonts w:ascii="Times New Roman" w:hAnsi="Times New Roman" w:cs="Times New Roman"/>
                <w:bCs/>
                <w:iCs/>
                <w:sz w:val="28"/>
                <w:szCs w:val="28"/>
              </w:rPr>
              <w:t>«Созвездие-</w:t>
            </w:r>
            <w:proofErr w:type="spellStart"/>
            <w:r w:rsidRPr="00460354">
              <w:rPr>
                <w:rFonts w:ascii="Times New Roman" w:hAnsi="Times New Roman" w:cs="Times New Roman"/>
                <w:bCs/>
                <w:iCs/>
                <w:sz w:val="28"/>
                <w:szCs w:val="28"/>
              </w:rPr>
              <w:t>Йолдызлык</w:t>
            </w:r>
            <w:proofErr w:type="spellEnd"/>
            <w:r w:rsidRPr="00460354">
              <w:rPr>
                <w:rFonts w:ascii="Times New Roman" w:hAnsi="Times New Roman" w:cs="Times New Roman"/>
                <w:bCs/>
                <w:iCs/>
                <w:sz w:val="28"/>
                <w:szCs w:val="28"/>
              </w:rPr>
              <w:t>»</w:t>
            </w:r>
            <w:r w:rsidR="0023219F" w:rsidRPr="00460354">
              <w:rPr>
                <w:rFonts w:ascii="Times New Roman" w:hAnsi="Times New Roman" w:cs="Times New Roman"/>
                <w:bCs/>
                <w:iCs/>
                <w:sz w:val="28"/>
                <w:szCs w:val="28"/>
                <w:lang w:val="tt-RU"/>
              </w:rPr>
              <w:t xml:space="preserve"> фестивале суперфиналы</w:t>
            </w:r>
          </w:p>
        </w:tc>
        <w:tc>
          <w:tcPr>
            <w:tcW w:w="1302" w:type="pct"/>
          </w:tcPr>
          <w:p w14:paraId="59B9C8D8" w14:textId="77777777" w:rsidR="0023219F" w:rsidRPr="00460354" w:rsidRDefault="00F94DF2" w:rsidP="00B45BE2">
            <w:pPr>
              <w:pStyle w:val="aa"/>
              <w:spacing w:line="276" w:lineRule="auto"/>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Конкурс</w:t>
            </w:r>
            <w:r w:rsidR="00147D8C" w:rsidRPr="00460354">
              <w:rPr>
                <w:rFonts w:ascii="Times New Roman" w:hAnsi="Times New Roman" w:cs="Times New Roman"/>
                <w:sz w:val="28"/>
                <w:szCs w:val="28"/>
                <w:lang w:val="tt-RU"/>
              </w:rPr>
              <w:t xml:space="preserve"> чыгышлары«Созвездие-Йолдызлык» арт-резиденциясендә һәм «Уникс»та үтә. </w:t>
            </w:r>
          </w:p>
        </w:tc>
        <w:tc>
          <w:tcPr>
            <w:tcW w:w="1452" w:type="pct"/>
          </w:tcPr>
          <w:p w14:paraId="475AFB5B" w14:textId="77777777" w:rsidR="009810E0"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r w:rsidR="0023219F" w:rsidRPr="00460354">
              <w:rPr>
                <w:rFonts w:ascii="Times New Roman" w:hAnsi="Times New Roman" w:cs="Times New Roman"/>
                <w:sz w:val="28"/>
                <w:szCs w:val="28"/>
                <w:lang w:val="tt-RU" w:eastAsia="ru-RU"/>
              </w:rPr>
              <w:t>,</w:t>
            </w:r>
          </w:p>
          <w:p w14:paraId="0869B9B0" w14:textId="77777777" w:rsidR="0023219F" w:rsidRPr="00460354" w:rsidRDefault="0023219F"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w:t>
            </w:r>
            <w:r w:rsidRPr="00460354">
              <w:rPr>
                <w:rFonts w:ascii="Times New Roman" w:eastAsia="Times New Roman" w:hAnsi="Times New Roman" w:cs="Times New Roman"/>
                <w:kern w:val="32"/>
                <w:sz w:val="28"/>
                <w:szCs w:val="28"/>
                <w:lang w:val="tt-RU" w:eastAsia="ru-RU"/>
              </w:rPr>
              <w:t xml:space="preserve">тарстан Республикасы </w:t>
            </w:r>
            <w:r w:rsidRPr="00460354">
              <w:rPr>
                <w:rFonts w:ascii="Times New Roman" w:hAnsi="Times New Roman" w:cs="Times New Roman"/>
                <w:sz w:val="28"/>
                <w:szCs w:val="28"/>
                <w:lang w:val="tt-RU"/>
              </w:rPr>
              <w:t>«Созвездие-Йолдызлык»  иҗади сәләтле балалар һәм яшьләргә ярдәм буенча республика үзәге» дәүләт бюджет учреждениесе</w:t>
            </w:r>
          </w:p>
          <w:p w14:paraId="5B05506E"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p>
          <w:p w14:paraId="75EB6E57" w14:textId="77777777" w:rsidR="00F94DF2" w:rsidRPr="00460354" w:rsidRDefault="00F94DF2" w:rsidP="00B45BE2">
            <w:pPr>
              <w:pStyle w:val="aa"/>
              <w:spacing w:line="276" w:lineRule="auto"/>
              <w:jc w:val="both"/>
              <w:rPr>
                <w:rFonts w:ascii="Times New Roman" w:hAnsi="Times New Roman" w:cs="Times New Roman"/>
                <w:sz w:val="28"/>
                <w:szCs w:val="28"/>
                <w:lang w:val="tt-RU"/>
              </w:rPr>
            </w:pPr>
          </w:p>
        </w:tc>
      </w:tr>
      <w:tr w:rsidR="009810E0" w:rsidRPr="00460354" w14:paraId="21E21DEC" w14:textId="77777777" w:rsidTr="00F94DF2">
        <w:trPr>
          <w:trHeight w:val="829"/>
        </w:trPr>
        <w:tc>
          <w:tcPr>
            <w:tcW w:w="182" w:type="pct"/>
          </w:tcPr>
          <w:p w14:paraId="461DFB5E"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val="tt-RU" w:eastAsia="ru-RU"/>
              </w:rPr>
            </w:pPr>
          </w:p>
        </w:tc>
        <w:tc>
          <w:tcPr>
            <w:tcW w:w="975" w:type="pct"/>
          </w:tcPr>
          <w:p w14:paraId="074117B9" w14:textId="77777777" w:rsidR="00F94DF2" w:rsidRPr="00460354" w:rsidRDefault="0023219F" w:rsidP="00B45BE2">
            <w:pPr>
              <w:widowControl w:val="0"/>
              <w:spacing w:after="0"/>
              <w:jc w:val="both"/>
              <w:rPr>
                <w:rFonts w:ascii="Times New Roman" w:hAnsi="Times New Roman" w:cs="Times New Roman"/>
                <w:sz w:val="28"/>
                <w:szCs w:val="28"/>
                <w:lang w:val="tt-RU"/>
              </w:rPr>
            </w:pPr>
            <w:r w:rsidRPr="00460354">
              <w:rPr>
                <w:rFonts w:ascii="Times New Roman" w:eastAsia="Times New Roman" w:hAnsi="Times New Roman" w:cs="Times New Roman"/>
                <w:sz w:val="28"/>
                <w:szCs w:val="28"/>
              </w:rPr>
              <w:t xml:space="preserve">10 </w:t>
            </w:r>
            <w:proofErr w:type="spellStart"/>
            <w:r w:rsidRPr="00460354">
              <w:rPr>
                <w:rFonts w:ascii="Times New Roman" w:eastAsia="Times New Roman" w:hAnsi="Times New Roman" w:cs="Times New Roman"/>
                <w:sz w:val="28"/>
                <w:szCs w:val="28"/>
              </w:rPr>
              <w:t>апрел</w:t>
            </w:r>
            <w:proofErr w:type="spellEnd"/>
            <w:r w:rsidRPr="00460354">
              <w:rPr>
                <w:rFonts w:ascii="Times New Roman" w:eastAsia="Times New Roman" w:hAnsi="Times New Roman" w:cs="Times New Roman"/>
                <w:sz w:val="28"/>
                <w:szCs w:val="28"/>
                <w:lang w:val="tt-RU"/>
              </w:rPr>
              <w:t>ь</w:t>
            </w:r>
          </w:p>
          <w:p w14:paraId="6737CE20" w14:textId="77777777" w:rsidR="00F94DF2" w:rsidRPr="00460354" w:rsidRDefault="00F94DF2" w:rsidP="00B45BE2">
            <w:pPr>
              <w:widowControl w:val="0"/>
              <w:spacing w:after="0"/>
              <w:jc w:val="both"/>
              <w:rPr>
                <w:rFonts w:ascii="Times New Roman" w:eastAsia="Times New Roman" w:hAnsi="Times New Roman" w:cs="Times New Roman"/>
                <w:sz w:val="28"/>
                <w:szCs w:val="28"/>
              </w:rPr>
            </w:pPr>
            <w:r w:rsidRPr="00460354">
              <w:rPr>
                <w:rFonts w:ascii="Times New Roman" w:eastAsia="Times New Roman" w:hAnsi="Times New Roman" w:cs="Times New Roman"/>
                <w:sz w:val="28"/>
                <w:szCs w:val="28"/>
              </w:rPr>
              <w:t>13:00</w:t>
            </w:r>
          </w:p>
          <w:p w14:paraId="62EB8B1F" w14:textId="77777777" w:rsidR="00F94DF2" w:rsidRPr="00460354" w:rsidRDefault="00F94DF2" w:rsidP="00B45BE2">
            <w:pPr>
              <w:widowControl w:val="0"/>
              <w:spacing w:after="0"/>
              <w:jc w:val="both"/>
              <w:rPr>
                <w:rFonts w:ascii="Times New Roman" w:eastAsia="Times New Roman" w:hAnsi="Times New Roman" w:cs="Times New Roman"/>
                <w:sz w:val="28"/>
                <w:szCs w:val="28"/>
              </w:rPr>
            </w:pPr>
          </w:p>
          <w:p w14:paraId="01451AE1" w14:textId="77777777" w:rsidR="00F94DF2" w:rsidRPr="00460354" w:rsidRDefault="0023219F" w:rsidP="00B45BE2">
            <w:pPr>
              <w:widowControl w:val="0"/>
              <w:spacing w:after="0"/>
              <w:jc w:val="both"/>
              <w:rPr>
                <w:rFonts w:ascii="Times New Roman" w:hAnsi="Times New Roman" w:cs="Times New Roman"/>
                <w:sz w:val="28"/>
                <w:szCs w:val="28"/>
                <w:lang w:val="tt-RU"/>
              </w:rPr>
            </w:pPr>
            <w:r w:rsidRPr="00460354">
              <w:rPr>
                <w:rFonts w:ascii="Times New Roman" w:eastAsia="Times New Roman" w:hAnsi="Times New Roman" w:cs="Times New Roman"/>
                <w:sz w:val="28"/>
                <w:szCs w:val="28"/>
              </w:rPr>
              <w:t>Теле</w:t>
            </w:r>
            <w:r w:rsidRPr="00460354">
              <w:rPr>
                <w:rFonts w:ascii="Times New Roman" w:eastAsia="Times New Roman" w:hAnsi="Times New Roman" w:cs="Times New Roman"/>
                <w:sz w:val="28"/>
                <w:szCs w:val="28"/>
                <w:lang w:val="tt-RU"/>
              </w:rPr>
              <w:t>күпер</w:t>
            </w:r>
          </w:p>
        </w:tc>
        <w:tc>
          <w:tcPr>
            <w:tcW w:w="1089" w:type="pct"/>
          </w:tcPr>
          <w:p w14:paraId="5324CB75" w14:textId="77777777" w:rsidR="00F94DF2" w:rsidRPr="00460354" w:rsidRDefault="00F94DF2" w:rsidP="00B45BE2">
            <w:pPr>
              <w:spacing w:after="0"/>
              <w:jc w:val="both"/>
              <w:rPr>
                <w:rFonts w:ascii="Times New Roman" w:eastAsia="Times New Roman" w:hAnsi="Times New Roman" w:cs="Times New Roman"/>
                <w:color w:val="000000"/>
                <w:sz w:val="28"/>
                <w:szCs w:val="28"/>
                <w:lang w:val="tt-RU"/>
              </w:rPr>
            </w:pPr>
          </w:p>
          <w:p w14:paraId="459E174E" w14:textId="77777777" w:rsidR="00147D8C" w:rsidRPr="00460354" w:rsidRDefault="00147D8C" w:rsidP="00B45BE2">
            <w:pPr>
              <w:spacing w:after="0"/>
              <w:jc w:val="both"/>
              <w:rPr>
                <w:rFonts w:ascii="Times New Roman" w:hAnsi="Times New Roman" w:cs="Times New Roman"/>
                <w:sz w:val="28"/>
                <w:szCs w:val="28"/>
                <w:lang w:val="tt-RU"/>
              </w:rPr>
            </w:pPr>
            <w:r w:rsidRPr="00460354">
              <w:rPr>
                <w:rFonts w:ascii="Times New Roman" w:eastAsia="Times New Roman" w:hAnsi="Times New Roman" w:cs="Times New Roman"/>
                <w:color w:val="000000"/>
                <w:sz w:val="28"/>
                <w:szCs w:val="28"/>
                <w:lang w:val="tt-RU"/>
              </w:rPr>
              <w:t>Социаль проектлар эшләү буенча яшүсмерләр белән очрашу</w:t>
            </w:r>
          </w:p>
        </w:tc>
        <w:tc>
          <w:tcPr>
            <w:tcW w:w="1302" w:type="pct"/>
          </w:tcPr>
          <w:p w14:paraId="5CF0DB6F" w14:textId="77777777" w:rsidR="00F94DF2" w:rsidRPr="00460354" w:rsidRDefault="00147D8C" w:rsidP="00B45BE2">
            <w:pPr>
              <w:spacing w:after="0"/>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 xml:space="preserve">Татарстан Республикасында социаль әһәмияткә ия проектлар һәм идеяләрне тормышка ашыруны стимуллаштыру максаты белән татарстан районнары яшүсмерләре белән телекүмер </w:t>
            </w:r>
            <w:r w:rsidRPr="00460354">
              <w:rPr>
                <w:rFonts w:ascii="Times New Roman" w:hAnsi="Times New Roman" w:cs="Times New Roman"/>
                <w:sz w:val="28"/>
                <w:szCs w:val="28"/>
                <w:lang w:val="tt-RU"/>
              </w:rPr>
              <w:lastRenderedPageBreak/>
              <w:t>форматында очрашу оештыру.</w:t>
            </w:r>
          </w:p>
          <w:p w14:paraId="1F1F11D6" w14:textId="77777777" w:rsidR="008E41D5" w:rsidRPr="00460354" w:rsidRDefault="008E41D5" w:rsidP="00B45BE2">
            <w:pPr>
              <w:tabs>
                <w:tab w:val="left" w:pos="-180"/>
              </w:tabs>
              <w:spacing w:after="0"/>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Очрашу бурычлары:</w:t>
            </w:r>
          </w:p>
          <w:p w14:paraId="05FBF06C" w14:textId="77777777" w:rsidR="00F94DF2" w:rsidRPr="00460354" w:rsidRDefault="008E41D5" w:rsidP="00B45BE2">
            <w:pPr>
              <w:tabs>
                <w:tab w:val="left" w:pos="-180"/>
              </w:tabs>
              <w:spacing w:after="0"/>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Яшүсмерләрдә проектларны эшләү һәм аны тормышка ашыру күнекмәләрен үстерү;</w:t>
            </w:r>
          </w:p>
          <w:p w14:paraId="2D43231F" w14:textId="77777777" w:rsidR="008E41D5" w:rsidRPr="00460354" w:rsidRDefault="008E41D5" w:rsidP="00B45BE2">
            <w:pPr>
              <w:tabs>
                <w:tab w:val="left" w:pos="-180"/>
              </w:tabs>
              <w:spacing w:after="0"/>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Яшүсмерләрдә проектларны, идеяләрне эшләү һәм аларны  тормышка ашыру эшчәнлегендә ярдәм итү;</w:t>
            </w:r>
          </w:p>
          <w:p w14:paraId="03A72578" w14:textId="77777777" w:rsidR="008E41D5" w:rsidRPr="00460354" w:rsidRDefault="008E41D5" w:rsidP="00B45BE2">
            <w:pPr>
              <w:tabs>
                <w:tab w:val="left" w:pos="-180"/>
                <w:tab w:val="left" w:pos="993"/>
              </w:tabs>
              <w:spacing w:after="0"/>
              <w:jc w:val="both"/>
              <w:rPr>
                <w:rFonts w:ascii="Times New Roman" w:hAnsi="Times New Roman" w:cs="Times New Roman"/>
                <w:sz w:val="28"/>
                <w:szCs w:val="28"/>
                <w:lang w:val="tt-RU"/>
              </w:rPr>
            </w:pPr>
            <w:r w:rsidRPr="00460354">
              <w:rPr>
                <w:rFonts w:ascii="Times New Roman" w:hAnsi="Times New Roman" w:cs="Times New Roman"/>
                <w:sz w:val="28"/>
                <w:szCs w:val="28"/>
                <w:lang w:val="tt-RU"/>
              </w:rPr>
              <w:t>Талантлы һәм инициативала яшүсмерләрне ачыклау.</w:t>
            </w:r>
          </w:p>
          <w:p w14:paraId="3E5531D4" w14:textId="77777777" w:rsidR="00F94DF2" w:rsidRPr="00460354" w:rsidRDefault="008E41D5" w:rsidP="00B45BE2">
            <w:pPr>
              <w:tabs>
                <w:tab w:val="left" w:pos="-180"/>
                <w:tab w:val="left" w:pos="993"/>
              </w:tabs>
              <w:spacing w:after="0"/>
              <w:jc w:val="both"/>
              <w:rPr>
                <w:rFonts w:ascii="Times New Roman" w:eastAsia="Times New Roman" w:hAnsi="Times New Roman" w:cs="Times New Roman"/>
                <w:sz w:val="28"/>
                <w:szCs w:val="28"/>
                <w:lang w:val="tt-RU"/>
              </w:rPr>
            </w:pPr>
            <w:r w:rsidRPr="00460354">
              <w:rPr>
                <w:rFonts w:ascii="Times New Roman" w:hAnsi="Times New Roman" w:cs="Times New Roman"/>
                <w:sz w:val="28"/>
                <w:szCs w:val="28"/>
                <w:lang w:val="tt-RU"/>
              </w:rPr>
              <w:t>Очрашуның катнашучылары – Татарстан республикасында яшәүче 14 яшьтән 18 яшькә кадәрге яшь кешеләр.</w:t>
            </w:r>
            <w:r w:rsidR="00F94DF2" w:rsidRPr="00460354">
              <w:rPr>
                <w:rFonts w:ascii="Times New Roman" w:hAnsi="Times New Roman" w:cs="Times New Roman"/>
                <w:sz w:val="28"/>
                <w:szCs w:val="28"/>
                <w:lang w:val="tt-RU"/>
              </w:rPr>
              <w:t>.</w:t>
            </w:r>
          </w:p>
        </w:tc>
        <w:tc>
          <w:tcPr>
            <w:tcW w:w="1452" w:type="pct"/>
          </w:tcPr>
          <w:p w14:paraId="6565658F"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p>
          <w:p w14:paraId="7DF60D17"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p>
          <w:p w14:paraId="63612C01" w14:textId="77777777" w:rsidR="00F94DF2" w:rsidRPr="00460354" w:rsidRDefault="00F94DF2" w:rsidP="00B45BE2">
            <w:pPr>
              <w:widowControl w:val="0"/>
              <w:spacing w:after="0"/>
              <w:jc w:val="both"/>
              <w:rPr>
                <w:rFonts w:ascii="Times New Roman" w:eastAsia="Times New Roman" w:hAnsi="Times New Roman" w:cs="Times New Roman"/>
                <w:sz w:val="28"/>
                <w:szCs w:val="28"/>
              </w:rPr>
            </w:pPr>
          </w:p>
        </w:tc>
      </w:tr>
      <w:tr w:rsidR="009810E0" w:rsidRPr="00460354" w14:paraId="03AACADC" w14:textId="77777777" w:rsidTr="00F94DF2">
        <w:trPr>
          <w:trHeight w:val="829"/>
        </w:trPr>
        <w:tc>
          <w:tcPr>
            <w:tcW w:w="182" w:type="pct"/>
          </w:tcPr>
          <w:p w14:paraId="7AA2AE5D"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4E081880" w14:textId="77777777" w:rsidR="00F94DF2" w:rsidRPr="00460354" w:rsidRDefault="009810E0"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 xml:space="preserve">10 </w:t>
            </w:r>
            <w:proofErr w:type="spellStart"/>
            <w:r w:rsidRPr="00460354">
              <w:rPr>
                <w:rFonts w:ascii="Times New Roman" w:hAnsi="Times New Roman" w:cs="Times New Roman"/>
                <w:sz w:val="28"/>
                <w:szCs w:val="28"/>
                <w:lang w:eastAsia="ru-RU"/>
              </w:rPr>
              <w:t>апрел</w:t>
            </w:r>
            <w:proofErr w:type="spellEnd"/>
            <w:r w:rsidRPr="00460354">
              <w:rPr>
                <w:rFonts w:ascii="Times New Roman" w:hAnsi="Times New Roman" w:cs="Times New Roman"/>
                <w:sz w:val="28"/>
                <w:szCs w:val="28"/>
                <w:lang w:val="tt-RU" w:eastAsia="ru-RU"/>
              </w:rPr>
              <w:t>ь</w:t>
            </w:r>
          </w:p>
          <w:p w14:paraId="27A0C3F0"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r w:rsidRPr="00460354">
              <w:rPr>
                <w:rFonts w:ascii="Times New Roman" w:hAnsi="Times New Roman" w:cs="Times New Roman"/>
                <w:sz w:val="28"/>
                <w:szCs w:val="28"/>
                <w:lang w:eastAsia="ru-RU"/>
              </w:rPr>
              <w:t>17:00</w:t>
            </w:r>
          </w:p>
          <w:p w14:paraId="5D899511" w14:textId="77777777" w:rsidR="00F94DF2" w:rsidRPr="00460354" w:rsidRDefault="009810E0"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Ак Барс Банк талантларны үстерү үзәге</w:t>
            </w:r>
          </w:p>
          <w:p w14:paraId="0228A6F0" w14:textId="77777777" w:rsidR="00F94DF2" w:rsidRPr="00460354" w:rsidRDefault="009810E0" w:rsidP="00B45BE2">
            <w:pPr>
              <w:pStyle w:val="aa"/>
              <w:spacing w:line="276" w:lineRule="auto"/>
              <w:jc w:val="both"/>
              <w:rPr>
                <w:rFonts w:ascii="Times New Roman" w:hAnsi="Times New Roman" w:cs="Times New Roman"/>
                <w:sz w:val="28"/>
                <w:szCs w:val="28"/>
                <w:lang w:eastAsia="ru-RU"/>
              </w:rPr>
            </w:pPr>
            <w:r w:rsidRPr="00460354">
              <w:rPr>
                <w:rFonts w:ascii="Times New Roman" w:hAnsi="Times New Roman" w:cs="Times New Roman"/>
                <w:sz w:val="28"/>
                <w:szCs w:val="28"/>
              </w:rPr>
              <w:t xml:space="preserve"> </w:t>
            </w:r>
            <w:r w:rsidRPr="00460354">
              <w:rPr>
                <w:rFonts w:ascii="Times New Roman" w:hAnsi="Times New Roman" w:cs="Times New Roman"/>
                <w:sz w:val="28"/>
                <w:szCs w:val="28"/>
              </w:rPr>
              <w:br/>
              <w:t>(</w:t>
            </w:r>
            <w:r w:rsidR="00F94DF2" w:rsidRPr="00460354">
              <w:rPr>
                <w:rFonts w:ascii="Times New Roman" w:hAnsi="Times New Roman" w:cs="Times New Roman"/>
                <w:sz w:val="28"/>
                <w:szCs w:val="28"/>
              </w:rPr>
              <w:t>Казан</w:t>
            </w:r>
            <w:r w:rsidRPr="00460354">
              <w:rPr>
                <w:rFonts w:ascii="Times New Roman" w:hAnsi="Times New Roman" w:cs="Times New Roman"/>
                <w:sz w:val="28"/>
                <w:szCs w:val="28"/>
                <w:lang w:val="tt-RU"/>
              </w:rPr>
              <w:t xml:space="preserve"> шәһәре</w:t>
            </w:r>
            <w:r w:rsidRPr="00460354">
              <w:rPr>
                <w:rFonts w:ascii="Times New Roman" w:hAnsi="Times New Roman" w:cs="Times New Roman"/>
                <w:sz w:val="28"/>
                <w:szCs w:val="28"/>
              </w:rPr>
              <w:t xml:space="preserve">, </w:t>
            </w:r>
            <w:proofErr w:type="spellStart"/>
            <w:r w:rsidRPr="00460354">
              <w:rPr>
                <w:rFonts w:ascii="Times New Roman" w:hAnsi="Times New Roman" w:cs="Times New Roman"/>
                <w:sz w:val="28"/>
                <w:szCs w:val="28"/>
              </w:rPr>
              <w:t>Г.Камал</w:t>
            </w:r>
            <w:proofErr w:type="spellEnd"/>
            <w:r w:rsidRPr="00460354">
              <w:rPr>
                <w:rFonts w:ascii="Times New Roman" w:hAnsi="Times New Roman" w:cs="Times New Roman"/>
                <w:sz w:val="28"/>
                <w:szCs w:val="28"/>
                <w:lang w:val="tt-RU"/>
              </w:rPr>
              <w:t xml:space="preserve"> урамы</w:t>
            </w:r>
            <w:r w:rsidRPr="00460354">
              <w:rPr>
                <w:rFonts w:ascii="Times New Roman" w:hAnsi="Times New Roman" w:cs="Times New Roman"/>
                <w:sz w:val="28"/>
                <w:szCs w:val="28"/>
              </w:rPr>
              <w:t xml:space="preserve">, </w:t>
            </w:r>
            <w:r w:rsidR="00F94DF2" w:rsidRPr="00460354">
              <w:rPr>
                <w:rFonts w:ascii="Times New Roman" w:hAnsi="Times New Roman" w:cs="Times New Roman"/>
                <w:sz w:val="28"/>
                <w:szCs w:val="28"/>
              </w:rPr>
              <w:t>41)</w:t>
            </w:r>
          </w:p>
        </w:tc>
        <w:tc>
          <w:tcPr>
            <w:tcW w:w="1089" w:type="pct"/>
          </w:tcPr>
          <w:p w14:paraId="6C98FF08" w14:textId="77777777" w:rsidR="00F94DF2" w:rsidRPr="00460354" w:rsidRDefault="00F94DF2" w:rsidP="00B45BE2">
            <w:pPr>
              <w:pStyle w:val="aa"/>
              <w:spacing w:line="276" w:lineRule="auto"/>
              <w:jc w:val="both"/>
              <w:rPr>
                <w:rFonts w:ascii="Times New Roman" w:hAnsi="Times New Roman" w:cs="Times New Roman"/>
                <w:sz w:val="28"/>
                <w:szCs w:val="28"/>
                <w:lang w:val="tt-RU"/>
              </w:rPr>
            </w:pPr>
          </w:p>
          <w:p w14:paraId="447CB870" w14:textId="77777777" w:rsidR="00654280" w:rsidRPr="00460354" w:rsidRDefault="00654280" w:rsidP="00B45BE2">
            <w:pPr>
              <w:spacing w:after="0"/>
              <w:jc w:val="both"/>
              <w:rPr>
                <w:rFonts w:ascii="Times New Roman" w:hAnsi="Times New Roman" w:cs="Times New Roman"/>
                <w:sz w:val="28"/>
                <w:szCs w:val="28"/>
                <w:lang w:val="tt-RU"/>
              </w:rPr>
            </w:pPr>
            <w:r w:rsidRPr="00460354">
              <w:rPr>
                <w:rFonts w:ascii="Times New Roman" w:hAnsi="Times New Roman" w:cs="Times New Roman"/>
                <w:sz w:val="28"/>
                <w:szCs w:val="28"/>
              </w:rPr>
              <w:t>Казан</w:t>
            </w:r>
            <w:r w:rsidRPr="00460354">
              <w:rPr>
                <w:rFonts w:ascii="Times New Roman" w:hAnsi="Times New Roman" w:cs="Times New Roman"/>
                <w:sz w:val="28"/>
                <w:szCs w:val="28"/>
                <w:lang w:val="tt-RU"/>
              </w:rPr>
              <w:t xml:space="preserve"> шәһәре студентлары өчен </w:t>
            </w:r>
          </w:p>
          <w:p w14:paraId="7FBC8C0E" w14:textId="77777777" w:rsidR="000626D1" w:rsidRPr="00460354" w:rsidRDefault="00654280" w:rsidP="00B45BE2">
            <w:pPr>
              <w:pStyle w:val="aa"/>
              <w:spacing w:line="276" w:lineRule="auto"/>
              <w:jc w:val="both"/>
              <w:rPr>
                <w:rFonts w:ascii="Times New Roman" w:hAnsi="Times New Roman" w:cs="Times New Roman"/>
                <w:bCs/>
                <w:iCs/>
                <w:sz w:val="28"/>
                <w:szCs w:val="28"/>
                <w:lang w:val="tt-RU"/>
              </w:rPr>
            </w:pPr>
            <w:r w:rsidRPr="00460354">
              <w:rPr>
                <w:rFonts w:ascii="Times New Roman" w:hAnsi="Times New Roman" w:cs="Times New Roman"/>
                <w:sz w:val="28"/>
                <w:szCs w:val="28"/>
              </w:rPr>
              <w:t xml:space="preserve">Арт-терапия  </w:t>
            </w:r>
          </w:p>
        </w:tc>
        <w:tc>
          <w:tcPr>
            <w:tcW w:w="1302" w:type="pct"/>
          </w:tcPr>
          <w:p w14:paraId="7F560073" w14:textId="77777777" w:rsidR="00F94DF2" w:rsidRPr="00460354" w:rsidRDefault="00654280" w:rsidP="00B45BE2">
            <w:pPr>
              <w:widowControl w:val="0"/>
              <w:spacing w:after="0"/>
              <w:jc w:val="both"/>
              <w:outlineLvl w:val="0"/>
              <w:rPr>
                <w:rFonts w:ascii="Times New Roman" w:hAnsi="Times New Roman" w:cs="Times New Roman"/>
                <w:sz w:val="28"/>
                <w:szCs w:val="28"/>
              </w:rPr>
            </w:pPr>
            <w:r w:rsidRPr="00460354">
              <w:rPr>
                <w:rFonts w:ascii="Times New Roman" w:hAnsi="Times New Roman" w:cs="Times New Roman"/>
                <w:sz w:val="28"/>
                <w:szCs w:val="28"/>
                <w:lang w:val="tt-RU"/>
              </w:rPr>
              <w:t xml:space="preserve">Студентлар өчен фәнни-популяр лекторий. Арт-терапия кысаларында хәзерге заманда  </w:t>
            </w:r>
            <w:r w:rsidR="004B2022" w:rsidRPr="00460354">
              <w:rPr>
                <w:rFonts w:ascii="Times New Roman" w:hAnsi="Times New Roman" w:cs="Times New Roman"/>
                <w:sz w:val="28"/>
                <w:szCs w:val="28"/>
                <w:lang w:val="tt-RU"/>
              </w:rPr>
              <w:t xml:space="preserve">дөрес психологик планлаштыру һәм стресслардан дөрес итеп һәм вакытында котылу турында лекция планлаштырыла.  </w:t>
            </w:r>
            <w:r w:rsidR="004B2022" w:rsidRPr="00460354">
              <w:rPr>
                <w:rFonts w:ascii="Times New Roman" w:hAnsi="Times New Roman" w:cs="Times New Roman"/>
                <w:sz w:val="28"/>
                <w:szCs w:val="28"/>
                <w:lang w:val="tt-RU"/>
              </w:rPr>
              <w:lastRenderedPageBreak/>
              <w:t>Катнашучылар саны -</w:t>
            </w:r>
            <w:r w:rsidRPr="00460354">
              <w:rPr>
                <w:rFonts w:ascii="Times New Roman" w:hAnsi="Times New Roman" w:cs="Times New Roman"/>
                <w:sz w:val="28"/>
                <w:szCs w:val="28"/>
                <w:lang w:val="tt-RU"/>
              </w:rPr>
              <w:t xml:space="preserve">  40 кеше </w:t>
            </w:r>
          </w:p>
        </w:tc>
        <w:tc>
          <w:tcPr>
            <w:tcW w:w="1452" w:type="pct"/>
          </w:tcPr>
          <w:p w14:paraId="215C364A"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lastRenderedPageBreak/>
              <w:t>Татарстан Республикасы Яшьләр эшләре министрлыгы</w:t>
            </w:r>
            <w:r w:rsidR="004B2022" w:rsidRPr="00460354">
              <w:rPr>
                <w:rFonts w:ascii="Times New Roman" w:hAnsi="Times New Roman" w:cs="Times New Roman"/>
                <w:sz w:val="28"/>
                <w:szCs w:val="28"/>
                <w:lang w:val="tt-RU" w:eastAsia="ru-RU"/>
              </w:rPr>
              <w:t>,</w:t>
            </w:r>
          </w:p>
          <w:p w14:paraId="699B67C2" w14:textId="77777777" w:rsidR="004B2022" w:rsidRPr="00460354" w:rsidRDefault="004B2022"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 xml:space="preserve">«Татарстан </w:t>
            </w:r>
            <w:proofErr w:type="spellStart"/>
            <w:r w:rsidRPr="00460354">
              <w:rPr>
                <w:rFonts w:ascii="Times New Roman" w:hAnsi="Times New Roman" w:cs="Times New Roman"/>
                <w:sz w:val="28"/>
                <w:szCs w:val="28"/>
                <w:lang w:eastAsia="ru-RU"/>
              </w:rPr>
              <w:t>Республикасы</w:t>
            </w:r>
            <w:proofErr w:type="spellEnd"/>
            <w:r w:rsidRPr="00460354">
              <w:rPr>
                <w:rFonts w:ascii="Times New Roman" w:hAnsi="Times New Roman" w:cs="Times New Roman"/>
                <w:sz w:val="28"/>
                <w:szCs w:val="28"/>
                <w:lang w:eastAsia="ru-RU"/>
              </w:rPr>
              <w:t xml:space="preserve"> </w:t>
            </w:r>
            <w:proofErr w:type="spellStart"/>
            <w:r w:rsidRPr="00460354">
              <w:rPr>
                <w:rFonts w:ascii="Times New Roman" w:hAnsi="Times New Roman" w:cs="Times New Roman"/>
                <w:sz w:val="28"/>
                <w:szCs w:val="28"/>
                <w:lang w:eastAsia="ru-RU"/>
              </w:rPr>
              <w:t>студентлар</w:t>
            </w:r>
            <w:proofErr w:type="spellEnd"/>
            <w:r w:rsidRPr="00460354">
              <w:rPr>
                <w:rFonts w:ascii="Times New Roman" w:hAnsi="Times New Roman" w:cs="Times New Roman"/>
                <w:sz w:val="28"/>
                <w:szCs w:val="28"/>
                <w:lang w:eastAsia="ru-RU"/>
              </w:rPr>
              <w:t xml:space="preserve"> </w:t>
            </w:r>
            <w:proofErr w:type="spellStart"/>
            <w:r w:rsidRPr="00460354">
              <w:rPr>
                <w:rFonts w:ascii="Times New Roman" w:hAnsi="Times New Roman" w:cs="Times New Roman"/>
                <w:sz w:val="28"/>
                <w:szCs w:val="28"/>
                <w:lang w:eastAsia="ru-RU"/>
              </w:rPr>
              <w:t>лигасы</w:t>
            </w:r>
            <w:proofErr w:type="spellEnd"/>
            <w:r w:rsidRPr="00460354">
              <w:rPr>
                <w:rFonts w:ascii="Times New Roman" w:hAnsi="Times New Roman" w:cs="Times New Roman"/>
                <w:sz w:val="28"/>
                <w:szCs w:val="28"/>
                <w:lang w:eastAsia="ru-RU"/>
              </w:rPr>
              <w:t>»</w:t>
            </w:r>
            <w:r w:rsidR="009810E0" w:rsidRPr="00460354">
              <w:rPr>
                <w:rFonts w:ascii="Times New Roman" w:hAnsi="Times New Roman" w:cs="Times New Roman"/>
                <w:sz w:val="28"/>
                <w:szCs w:val="28"/>
                <w:lang w:eastAsia="ru-RU"/>
              </w:rPr>
              <w:t xml:space="preserve"> т</w:t>
            </w:r>
            <w:r w:rsidR="009810E0" w:rsidRPr="00460354">
              <w:rPr>
                <w:rFonts w:ascii="Times New Roman" w:hAnsi="Times New Roman" w:cs="Times New Roman"/>
                <w:sz w:val="28"/>
                <w:szCs w:val="28"/>
                <w:lang w:val="tt-RU" w:eastAsia="ru-RU"/>
              </w:rPr>
              <w:t>ө</w:t>
            </w:r>
            <w:r w:rsidR="009810E0" w:rsidRPr="00460354">
              <w:rPr>
                <w:rFonts w:ascii="Times New Roman" w:hAnsi="Times New Roman" w:cs="Times New Roman"/>
                <w:sz w:val="28"/>
                <w:szCs w:val="28"/>
                <w:lang w:eastAsia="ru-RU"/>
              </w:rPr>
              <w:t>б</w:t>
            </w:r>
            <w:r w:rsidR="009810E0" w:rsidRPr="00460354">
              <w:rPr>
                <w:rFonts w:ascii="Times New Roman" w:hAnsi="Times New Roman" w:cs="Times New Roman"/>
                <w:sz w:val="28"/>
                <w:szCs w:val="28"/>
                <w:lang w:val="tt-RU" w:eastAsia="ru-RU"/>
              </w:rPr>
              <w:t>ә</w:t>
            </w:r>
            <w:r w:rsidRPr="00460354">
              <w:rPr>
                <w:rFonts w:ascii="Times New Roman" w:hAnsi="Times New Roman" w:cs="Times New Roman"/>
                <w:sz w:val="28"/>
                <w:szCs w:val="28"/>
                <w:lang w:eastAsia="ru-RU"/>
              </w:rPr>
              <w:t xml:space="preserve">к </w:t>
            </w:r>
            <w:proofErr w:type="spellStart"/>
            <w:r w:rsidRPr="00460354">
              <w:rPr>
                <w:rFonts w:ascii="Times New Roman" w:hAnsi="Times New Roman" w:cs="Times New Roman"/>
                <w:sz w:val="28"/>
                <w:szCs w:val="28"/>
                <w:lang w:eastAsia="ru-RU"/>
              </w:rPr>
              <w:t>яшьл</w:t>
            </w:r>
            <w:proofErr w:type="spellEnd"/>
            <w:r w:rsidR="009810E0" w:rsidRPr="00460354">
              <w:rPr>
                <w:rFonts w:ascii="Times New Roman" w:hAnsi="Times New Roman" w:cs="Times New Roman"/>
                <w:sz w:val="28"/>
                <w:szCs w:val="28"/>
                <w:lang w:val="tt-RU" w:eastAsia="ru-RU"/>
              </w:rPr>
              <w:t>әр иҗтимагый оешмасы</w:t>
            </w:r>
          </w:p>
          <w:p w14:paraId="09E86422"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p>
          <w:p w14:paraId="335619FC" w14:textId="77777777" w:rsidR="00F94DF2" w:rsidRPr="00460354" w:rsidRDefault="00F94DF2" w:rsidP="00B45BE2">
            <w:pPr>
              <w:pStyle w:val="aa"/>
              <w:spacing w:line="276" w:lineRule="auto"/>
              <w:jc w:val="both"/>
              <w:rPr>
                <w:rFonts w:ascii="Times New Roman" w:hAnsi="Times New Roman" w:cs="Times New Roman"/>
                <w:sz w:val="28"/>
                <w:szCs w:val="28"/>
                <w:lang w:val="tt-RU" w:eastAsia="ru-RU"/>
              </w:rPr>
            </w:pPr>
          </w:p>
          <w:p w14:paraId="092FA3C7" w14:textId="77777777" w:rsidR="00F94DF2" w:rsidRPr="00460354" w:rsidRDefault="00F94DF2" w:rsidP="00B45BE2">
            <w:pPr>
              <w:pStyle w:val="aa"/>
              <w:spacing w:line="276" w:lineRule="auto"/>
              <w:jc w:val="both"/>
              <w:rPr>
                <w:rFonts w:ascii="Times New Roman" w:hAnsi="Times New Roman" w:cs="Times New Roman"/>
                <w:sz w:val="28"/>
                <w:szCs w:val="28"/>
                <w:lang w:eastAsia="ru-RU"/>
              </w:rPr>
            </w:pPr>
          </w:p>
        </w:tc>
      </w:tr>
      <w:tr w:rsidR="009810E0" w:rsidRPr="00460354" w14:paraId="4E796BB4" w14:textId="77777777" w:rsidTr="00F94DF2">
        <w:trPr>
          <w:trHeight w:val="829"/>
        </w:trPr>
        <w:tc>
          <w:tcPr>
            <w:tcW w:w="182" w:type="pct"/>
          </w:tcPr>
          <w:p w14:paraId="4A350AED" w14:textId="77777777" w:rsidR="00F94DF2" w:rsidRPr="00460354" w:rsidRDefault="00F94DF2" w:rsidP="00B45BE2">
            <w:pPr>
              <w:pStyle w:val="a7"/>
              <w:widowControl w:val="0"/>
              <w:numPr>
                <w:ilvl w:val="0"/>
                <w:numId w:val="15"/>
              </w:numPr>
              <w:spacing w:after="0"/>
              <w:jc w:val="both"/>
              <w:outlineLvl w:val="0"/>
              <w:rPr>
                <w:rFonts w:ascii="Times New Roman" w:eastAsia="Times New Roman" w:hAnsi="Times New Roman" w:cs="Times New Roman"/>
                <w:kern w:val="32"/>
                <w:sz w:val="28"/>
                <w:szCs w:val="28"/>
                <w:lang w:eastAsia="ru-RU"/>
              </w:rPr>
            </w:pPr>
          </w:p>
        </w:tc>
        <w:tc>
          <w:tcPr>
            <w:tcW w:w="975" w:type="pct"/>
          </w:tcPr>
          <w:p w14:paraId="6FF0F7FE" w14:textId="77777777" w:rsidR="00F94DF2" w:rsidRPr="00460354" w:rsidRDefault="009810E0" w:rsidP="00B45BE2">
            <w:pPr>
              <w:pStyle w:val="aa"/>
              <w:spacing w:line="276" w:lineRule="auto"/>
              <w:jc w:val="both"/>
              <w:rPr>
                <w:rFonts w:ascii="Times New Roman" w:hAnsi="Times New Roman" w:cs="Times New Roman"/>
                <w:bCs/>
                <w:iCs/>
                <w:sz w:val="28"/>
                <w:szCs w:val="28"/>
                <w:lang w:val="tt-RU"/>
              </w:rPr>
            </w:pPr>
            <w:r w:rsidRPr="00460354">
              <w:rPr>
                <w:rFonts w:ascii="Times New Roman" w:hAnsi="Times New Roman" w:cs="Times New Roman"/>
                <w:bCs/>
                <w:iCs/>
                <w:sz w:val="28"/>
                <w:szCs w:val="28"/>
              </w:rPr>
              <w:t xml:space="preserve">11 </w:t>
            </w:r>
            <w:proofErr w:type="spellStart"/>
            <w:r w:rsidRPr="00460354">
              <w:rPr>
                <w:rFonts w:ascii="Times New Roman" w:hAnsi="Times New Roman" w:cs="Times New Roman"/>
                <w:bCs/>
                <w:iCs/>
                <w:sz w:val="28"/>
                <w:szCs w:val="28"/>
              </w:rPr>
              <w:t>апрел</w:t>
            </w:r>
            <w:proofErr w:type="spellEnd"/>
            <w:r w:rsidRPr="00460354">
              <w:rPr>
                <w:rFonts w:ascii="Times New Roman" w:hAnsi="Times New Roman" w:cs="Times New Roman"/>
                <w:bCs/>
                <w:iCs/>
                <w:sz w:val="28"/>
                <w:szCs w:val="28"/>
                <w:lang w:val="tt-RU"/>
              </w:rPr>
              <w:t>ь</w:t>
            </w:r>
          </w:p>
          <w:p w14:paraId="0A66B992" w14:textId="77777777" w:rsidR="00F94DF2" w:rsidRPr="00460354" w:rsidRDefault="00F94DF2" w:rsidP="00B45BE2">
            <w:pPr>
              <w:pStyle w:val="aa"/>
              <w:spacing w:line="276" w:lineRule="auto"/>
              <w:jc w:val="both"/>
              <w:rPr>
                <w:rFonts w:ascii="Times New Roman" w:hAnsi="Times New Roman" w:cs="Times New Roman"/>
                <w:bCs/>
                <w:iCs/>
                <w:sz w:val="28"/>
                <w:szCs w:val="28"/>
              </w:rPr>
            </w:pPr>
            <w:r w:rsidRPr="00460354">
              <w:rPr>
                <w:rFonts w:ascii="Times New Roman" w:hAnsi="Times New Roman" w:cs="Times New Roman"/>
                <w:bCs/>
                <w:iCs/>
                <w:sz w:val="28"/>
                <w:szCs w:val="28"/>
              </w:rPr>
              <w:t>19.00</w:t>
            </w:r>
          </w:p>
          <w:p w14:paraId="21E9D7E7" w14:textId="77777777" w:rsidR="00F94DF2" w:rsidRPr="00460354" w:rsidRDefault="00F94DF2" w:rsidP="00B45BE2">
            <w:pPr>
              <w:pStyle w:val="aa"/>
              <w:spacing w:line="276" w:lineRule="auto"/>
              <w:jc w:val="both"/>
              <w:rPr>
                <w:rFonts w:ascii="Times New Roman" w:hAnsi="Times New Roman" w:cs="Times New Roman"/>
                <w:bCs/>
                <w:iCs/>
                <w:sz w:val="28"/>
                <w:szCs w:val="28"/>
              </w:rPr>
            </w:pPr>
          </w:p>
          <w:p w14:paraId="230C85CC" w14:textId="77777777" w:rsidR="00F94DF2" w:rsidRPr="00460354" w:rsidRDefault="00F94DF2"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eastAsia="ru-RU"/>
              </w:rPr>
              <w:t>«Созвездие-</w:t>
            </w:r>
            <w:proofErr w:type="spellStart"/>
            <w:proofErr w:type="gramStart"/>
            <w:r w:rsidRPr="00460354">
              <w:rPr>
                <w:rFonts w:ascii="Times New Roman" w:hAnsi="Times New Roman" w:cs="Times New Roman"/>
                <w:sz w:val="28"/>
                <w:szCs w:val="28"/>
                <w:lang w:eastAsia="ru-RU"/>
              </w:rPr>
              <w:t>Йолдызлык</w:t>
            </w:r>
            <w:proofErr w:type="spellEnd"/>
            <w:r w:rsidRPr="00460354">
              <w:rPr>
                <w:rFonts w:ascii="Times New Roman" w:hAnsi="Times New Roman" w:cs="Times New Roman"/>
                <w:sz w:val="28"/>
                <w:szCs w:val="28"/>
                <w:lang w:eastAsia="ru-RU"/>
              </w:rPr>
              <w:t>»</w:t>
            </w:r>
            <w:r w:rsidR="009810E0" w:rsidRPr="00460354">
              <w:rPr>
                <w:rFonts w:ascii="Times New Roman" w:hAnsi="Times New Roman" w:cs="Times New Roman"/>
                <w:sz w:val="28"/>
                <w:szCs w:val="28"/>
                <w:lang w:val="tt-RU" w:eastAsia="ru-RU"/>
              </w:rPr>
              <w:t>арт</w:t>
            </w:r>
            <w:proofErr w:type="gramEnd"/>
            <w:r w:rsidR="009810E0" w:rsidRPr="00460354">
              <w:rPr>
                <w:rFonts w:ascii="Times New Roman" w:hAnsi="Times New Roman" w:cs="Times New Roman"/>
                <w:sz w:val="28"/>
                <w:szCs w:val="28"/>
                <w:lang w:val="tt-RU" w:eastAsia="ru-RU"/>
              </w:rPr>
              <w:t>-резиденциясе</w:t>
            </w:r>
          </w:p>
          <w:p w14:paraId="3275A486" w14:textId="77777777" w:rsidR="00F94DF2" w:rsidRPr="00460354" w:rsidRDefault="009810E0" w:rsidP="00B45BE2">
            <w:pPr>
              <w:pStyle w:val="aa"/>
              <w:spacing w:line="276" w:lineRule="auto"/>
              <w:jc w:val="both"/>
              <w:rPr>
                <w:rFonts w:ascii="Times New Roman" w:hAnsi="Times New Roman" w:cs="Times New Roman"/>
                <w:bCs/>
                <w:iCs/>
                <w:sz w:val="28"/>
                <w:szCs w:val="28"/>
              </w:rPr>
            </w:pPr>
            <w:r w:rsidRPr="00460354">
              <w:rPr>
                <w:rFonts w:ascii="Times New Roman" w:hAnsi="Times New Roman" w:cs="Times New Roman"/>
                <w:sz w:val="28"/>
                <w:szCs w:val="28"/>
                <w:lang w:eastAsia="ru-RU"/>
              </w:rPr>
              <w:t>(Казан</w:t>
            </w:r>
            <w:r w:rsidRPr="00460354">
              <w:rPr>
                <w:rFonts w:ascii="Times New Roman" w:hAnsi="Times New Roman" w:cs="Times New Roman"/>
                <w:sz w:val="28"/>
                <w:szCs w:val="28"/>
                <w:lang w:val="tt-RU" w:eastAsia="ru-RU"/>
              </w:rPr>
              <w:t xml:space="preserve"> шәһәре</w:t>
            </w:r>
            <w:r w:rsidRPr="00460354">
              <w:rPr>
                <w:rFonts w:ascii="Times New Roman" w:hAnsi="Times New Roman" w:cs="Times New Roman"/>
                <w:sz w:val="28"/>
                <w:szCs w:val="28"/>
                <w:lang w:eastAsia="ru-RU"/>
              </w:rPr>
              <w:t>, Гладилов</w:t>
            </w:r>
            <w:r w:rsidRPr="00460354">
              <w:rPr>
                <w:rFonts w:ascii="Times New Roman" w:hAnsi="Times New Roman" w:cs="Times New Roman"/>
                <w:sz w:val="28"/>
                <w:szCs w:val="28"/>
                <w:lang w:val="tt-RU" w:eastAsia="ru-RU"/>
              </w:rPr>
              <w:t xml:space="preserve"> урамы</w:t>
            </w:r>
            <w:r w:rsidRPr="00460354">
              <w:rPr>
                <w:rFonts w:ascii="Times New Roman" w:hAnsi="Times New Roman" w:cs="Times New Roman"/>
                <w:sz w:val="28"/>
                <w:szCs w:val="28"/>
                <w:lang w:eastAsia="ru-RU"/>
              </w:rPr>
              <w:t xml:space="preserve">, </w:t>
            </w:r>
            <w:r w:rsidR="00F94DF2" w:rsidRPr="00460354">
              <w:rPr>
                <w:rFonts w:ascii="Times New Roman" w:hAnsi="Times New Roman" w:cs="Times New Roman"/>
                <w:sz w:val="28"/>
                <w:szCs w:val="28"/>
                <w:lang w:eastAsia="ru-RU"/>
              </w:rPr>
              <w:t>49)</w:t>
            </w:r>
          </w:p>
        </w:tc>
        <w:tc>
          <w:tcPr>
            <w:tcW w:w="1089" w:type="pct"/>
          </w:tcPr>
          <w:p w14:paraId="6635721B" w14:textId="77777777" w:rsidR="00F94DF2" w:rsidRPr="00460354" w:rsidRDefault="009810E0" w:rsidP="00B45BE2">
            <w:pPr>
              <w:pStyle w:val="aa"/>
              <w:spacing w:line="276" w:lineRule="auto"/>
              <w:jc w:val="both"/>
              <w:rPr>
                <w:rFonts w:ascii="Times New Roman" w:hAnsi="Times New Roman" w:cs="Times New Roman"/>
                <w:bCs/>
                <w:iCs/>
                <w:sz w:val="28"/>
                <w:szCs w:val="28"/>
                <w:lang w:val="tt-RU"/>
              </w:rPr>
            </w:pPr>
            <w:r w:rsidRPr="00460354">
              <w:rPr>
                <w:rFonts w:ascii="Times New Roman" w:hAnsi="Times New Roman" w:cs="Times New Roman"/>
                <w:bCs/>
                <w:iCs/>
                <w:sz w:val="28"/>
                <w:szCs w:val="28"/>
              </w:rPr>
              <w:t>Ретро-</w:t>
            </w:r>
            <w:r w:rsidRPr="00460354">
              <w:rPr>
                <w:rFonts w:ascii="Times New Roman" w:hAnsi="Times New Roman" w:cs="Times New Roman"/>
                <w:bCs/>
                <w:iCs/>
                <w:sz w:val="28"/>
                <w:szCs w:val="28"/>
                <w:lang w:val="tt-RU"/>
              </w:rPr>
              <w:t>кичә</w:t>
            </w:r>
          </w:p>
          <w:p w14:paraId="2B677650" w14:textId="77777777" w:rsidR="00F94DF2" w:rsidRPr="00460354" w:rsidRDefault="009810E0" w:rsidP="00B45BE2">
            <w:pPr>
              <w:pStyle w:val="aa"/>
              <w:spacing w:line="276" w:lineRule="auto"/>
              <w:jc w:val="both"/>
              <w:rPr>
                <w:rFonts w:ascii="Times New Roman" w:hAnsi="Times New Roman" w:cs="Times New Roman"/>
                <w:sz w:val="28"/>
                <w:szCs w:val="28"/>
              </w:rPr>
            </w:pPr>
            <w:r w:rsidRPr="00460354">
              <w:rPr>
                <w:rFonts w:ascii="Times New Roman" w:hAnsi="Times New Roman" w:cs="Times New Roman"/>
                <w:bCs/>
                <w:iCs/>
                <w:sz w:val="28"/>
                <w:szCs w:val="28"/>
              </w:rPr>
              <w:t>«Казан</w:t>
            </w:r>
            <w:r w:rsidRPr="00460354">
              <w:rPr>
                <w:rFonts w:ascii="Times New Roman" w:hAnsi="Times New Roman" w:cs="Times New Roman"/>
                <w:bCs/>
                <w:iCs/>
                <w:sz w:val="28"/>
                <w:szCs w:val="28"/>
                <w:lang w:val="tt-RU"/>
              </w:rPr>
              <w:t xml:space="preserve"> </w:t>
            </w:r>
            <w:proofErr w:type="gramStart"/>
            <w:r w:rsidRPr="00460354">
              <w:rPr>
                <w:rFonts w:ascii="Times New Roman" w:hAnsi="Times New Roman" w:cs="Times New Roman"/>
                <w:bCs/>
                <w:iCs/>
                <w:sz w:val="28"/>
                <w:szCs w:val="28"/>
                <w:lang w:val="tt-RU"/>
              </w:rPr>
              <w:t xml:space="preserve">шәһәре </w:t>
            </w:r>
            <w:r w:rsidRPr="00460354">
              <w:rPr>
                <w:rFonts w:ascii="Times New Roman" w:hAnsi="Times New Roman" w:cs="Times New Roman"/>
                <w:bCs/>
                <w:iCs/>
                <w:sz w:val="28"/>
                <w:szCs w:val="28"/>
              </w:rPr>
              <w:t xml:space="preserve"> 60</w:t>
            </w:r>
            <w:proofErr w:type="gramEnd"/>
            <w:r w:rsidRPr="00460354">
              <w:rPr>
                <w:rFonts w:ascii="Times New Roman" w:hAnsi="Times New Roman" w:cs="Times New Roman"/>
                <w:bCs/>
                <w:iCs/>
                <w:sz w:val="28"/>
                <w:szCs w:val="28"/>
                <w:lang w:val="tt-RU"/>
              </w:rPr>
              <w:t>нчы еллар.</w:t>
            </w:r>
            <w:r w:rsidR="00F94DF2" w:rsidRPr="00460354">
              <w:rPr>
                <w:rFonts w:ascii="Times New Roman" w:hAnsi="Times New Roman" w:cs="Times New Roman"/>
                <w:bCs/>
                <w:iCs/>
                <w:sz w:val="28"/>
                <w:szCs w:val="28"/>
              </w:rPr>
              <w:t>. Ностальгия»</w:t>
            </w:r>
          </w:p>
        </w:tc>
        <w:tc>
          <w:tcPr>
            <w:tcW w:w="1302" w:type="pct"/>
          </w:tcPr>
          <w:p w14:paraId="3B32A23F" w14:textId="77777777" w:rsidR="00BA091B" w:rsidRPr="00460354" w:rsidRDefault="00BA091B" w:rsidP="00B45BE2">
            <w:pPr>
              <w:widowControl w:val="0"/>
              <w:spacing w:after="0"/>
              <w:jc w:val="both"/>
              <w:outlineLvl w:val="0"/>
              <w:rPr>
                <w:rFonts w:ascii="Times New Roman" w:hAnsi="Times New Roman" w:cs="Times New Roman"/>
                <w:sz w:val="28"/>
                <w:szCs w:val="28"/>
                <w:lang w:val="tt-RU"/>
              </w:rPr>
            </w:pPr>
            <w:r w:rsidRPr="00460354">
              <w:rPr>
                <w:rFonts w:ascii="Times New Roman" w:hAnsi="Times New Roman" w:cs="Times New Roman"/>
                <w:sz w:val="28"/>
                <w:szCs w:val="28"/>
                <w:lang w:val="tt-RU"/>
              </w:rPr>
              <w:t xml:space="preserve">Узган гасырның 60нчы елларына багышланган музыкаль кичә. Кичәнең темасы: «Яшьлек! Азатык!  Мәхәббәт!» Мәхәббәт киң мәгънәдә алынган: Туган илгә мәхәббәт, яраткан кешегә мәхәббәт. </w:t>
            </w:r>
          </w:p>
          <w:p w14:paraId="790F2277" w14:textId="5C8A277C" w:rsidR="00F94DF2" w:rsidRPr="00460354" w:rsidRDefault="00BA091B" w:rsidP="00460354">
            <w:pPr>
              <w:widowControl w:val="0"/>
              <w:spacing w:after="0"/>
              <w:jc w:val="both"/>
              <w:outlineLvl w:val="0"/>
              <w:rPr>
                <w:rFonts w:ascii="Times New Roman" w:hAnsi="Times New Roman" w:cs="Times New Roman"/>
                <w:sz w:val="28"/>
                <w:szCs w:val="28"/>
                <w:lang w:val="tt-RU"/>
              </w:rPr>
            </w:pPr>
            <w:r w:rsidRPr="00460354">
              <w:rPr>
                <w:rFonts w:ascii="Times New Roman" w:hAnsi="Times New Roman" w:cs="Times New Roman"/>
                <w:sz w:val="28"/>
                <w:szCs w:val="28"/>
                <w:lang w:val="tt-RU"/>
              </w:rPr>
              <w:t xml:space="preserve">Бу кичә бөек татар һәм рус авторларының шигырьләре һәм җырлары аша вакыт буенча сәяхәт итү мөмкинлеге бирә. Музыка һәм шигырьләр вакыт машинасы булалар һәм 60 елларга алып китәләр. Жанры буенча ул концерт та, спектакль дә, мюзикл да түгел, ә тамашачыларга шатлык һәм күңелле истәлекләр бүләк итүче музыкаль кичә. Әсәрдә иске җырларга яңа тормыш бирүче  музыкаль һәм драматик театр кушылмасы табалар. </w:t>
            </w:r>
          </w:p>
        </w:tc>
        <w:tc>
          <w:tcPr>
            <w:tcW w:w="1452" w:type="pct"/>
          </w:tcPr>
          <w:p w14:paraId="54AA399F"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Татарстан Республикасы Яшьләр эшләре министрлыгы</w:t>
            </w:r>
          </w:p>
          <w:p w14:paraId="2171757C" w14:textId="77777777" w:rsidR="003C6715" w:rsidRPr="00460354" w:rsidRDefault="003C6715" w:rsidP="00B45BE2">
            <w:pPr>
              <w:pStyle w:val="aa"/>
              <w:spacing w:line="276" w:lineRule="auto"/>
              <w:jc w:val="both"/>
              <w:rPr>
                <w:rFonts w:ascii="Times New Roman" w:hAnsi="Times New Roman" w:cs="Times New Roman"/>
                <w:sz w:val="28"/>
                <w:szCs w:val="28"/>
                <w:lang w:val="tt-RU" w:eastAsia="ru-RU"/>
              </w:rPr>
            </w:pPr>
          </w:p>
          <w:p w14:paraId="18B4DF08" w14:textId="77777777" w:rsidR="009810E0" w:rsidRPr="00460354" w:rsidRDefault="009810E0" w:rsidP="00B45BE2">
            <w:pPr>
              <w:pStyle w:val="aa"/>
              <w:spacing w:line="276" w:lineRule="auto"/>
              <w:jc w:val="both"/>
              <w:rPr>
                <w:rFonts w:ascii="Times New Roman" w:hAnsi="Times New Roman" w:cs="Times New Roman"/>
                <w:sz w:val="28"/>
                <w:szCs w:val="28"/>
                <w:lang w:val="tt-RU" w:eastAsia="ru-RU"/>
              </w:rPr>
            </w:pPr>
            <w:r w:rsidRPr="00460354">
              <w:rPr>
                <w:rFonts w:ascii="Times New Roman" w:hAnsi="Times New Roman" w:cs="Times New Roman"/>
                <w:sz w:val="28"/>
                <w:szCs w:val="28"/>
                <w:lang w:val="tt-RU" w:eastAsia="ru-RU"/>
              </w:rPr>
              <w:t>Та</w:t>
            </w:r>
            <w:r w:rsidRPr="00460354">
              <w:rPr>
                <w:rFonts w:ascii="Times New Roman" w:eastAsia="Times New Roman" w:hAnsi="Times New Roman" w:cs="Times New Roman"/>
                <w:kern w:val="32"/>
                <w:sz w:val="28"/>
                <w:szCs w:val="28"/>
                <w:lang w:val="tt-RU" w:eastAsia="ru-RU"/>
              </w:rPr>
              <w:t xml:space="preserve">тарстан Республикасы </w:t>
            </w:r>
            <w:r w:rsidRPr="00460354">
              <w:rPr>
                <w:rFonts w:ascii="Times New Roman" w:hAnsi="Times New Roman" w:cs="Times New Roman"/>
                <w:sz w:val="28"/>
                <w:szCs w:val="28"/>
                <w:lang w:val="tt-RU"/>
              </w:rPr>
              <w:t>«Созвездие-Йолдызлык»  иҗади сәләтле балалар һәм яшьләргә ярдәм буенча республика үзәге» дәүләт бюджет учреждениесе</w:t>
            </w:r>
          </w:p>
          <w:p w14:paraId="6DDCE63C" w14:textId="77777777" w:rsidR="009810E0" w:rsidRPr="00460354" w:rsidRDefault="009810E0" w:rsidP="00B45BE2">
            <w:pPr>
              <w:pStyle w:val="aa"/>
              <w:spacing w:line="276" w:lineRule="auto"/>
              <w:jc w:val="both"/>
              <w:rPr>
                <w:rFonts w:ascii="Times New Roman" w:hAnsi="Times New Roman" w:cs="Times New Roman"/>
                <w:sz w:val="28"/>
                <w:szCs w:val="28"/>
                <w:lang w:val="tt-RU"/>
              </w:rPr>
            </w:pPr>
          </w:p>
        </w:tc>
        <w:bookmarkStart w:id="0" w:name="_GoBack"/>
        <w:bookmarkEnd w:id="0"/>
      </w:tr>
    </w:tbl>
    <w:p w14:paraId="7B1331FF" w14:textId="77777777" w:rsidR="00F8721C" w:rsidRPr="00460354" w:rsidRDefault="00F8721C" w:rsidP="00460354">
      <w:pPr>
        <w:keepNext/>
        <w:spacing w:before="240" w:after="0"/>
        <w:jc w:val="both"/>
        <w:outlineLvl w:val="0"/>
        <w:rPr>
          <w:rFonts w:ascii="Times New Roman" w:eastAsia="Times New Roman" w:hAnsi="Times New Roman" w:cs="Times New Roman"/>
          <w:color w:val="000000"/>
          <w:kern w:val="32"/>
          <w:sz w:val="28"/>
          <w:szCs w:val="28"/>
          <w:lang w:val="tt-RU" w:eastAsia="ru-RU"/>
        </w:rPr>
      </w:pPr>
    </w:p>
    <w:sectPr w:rsidR="00F8721C" w:rsidRPr="00460354" w:rsidSect="0012405C">
      <w:pgSz w:w="16838" w:h="11906" w:orient="landscape"/>
      <w:pgMar w:top="426"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120B7" w14:textId="77777777" w:rsidR="006134E8" w:rsidRDefault="006134E8" w:rsidP="0023219F">
      <w:pPr>
        <w:spacing w:after="0" w:line="240" w:lineRule="auto"/>
      </w:pPr>
      <w:r>
        <w:separator/>
      </w:r>
    </w:p>
  </w:endnote>
  <w:endnote w:type="continuationSeparator" w:id="0">
    <w:p w14:paraId="6F517CDB" w14:textId="77777777" w:rsidR="006134E8" w:rsidRDefault="006134E8" w:rsidP="0023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530D0" w14:textId="77777777" w:rsidR="006134E8" w:rsidRDefault="006134E8" w:rsidP="0023219F">
      <w:pPr>
        <w:spacing w:after="0" w:line="240" w:lineRule="auto"/>
      </w:pPr>
      <w:r>
        <w:separator/>
      </w:r>
    </w:p>
  </w:footnote>
  <w:footnote w:type="continuationSeparator" w:id="0">
    <w:p w14:paraId="6083D7EE" w14:textId="77777777" w:rsidR="006134E8" w:rsidRDefault="006134E8" w:rsidP="0023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7EB"/>
    <w:multiLevelType w:val="hybridMultilevel"/>
    <w:tmpl w:val="9A321250"/>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D86DE2"/>
    <w:multiLevelType w:val="hybridMultilevel"/>
    <w:tmpl w:val="A858E3A6"/>
    <w:lvl w:ilvl="0" w:tplc="1BCCBB38">
      <w:start w:val="1"/>
      <w:numFmt w:val="decimal"/>
      <w:lvlText w:val="%1."/>
      <w:lvlJc w:val="center"/>
      <w:pPr>
        <w:tabs>
          <w:tab w:val="num" w:pos="910"/>
        </w:tabs>
        <w:ind w:left="57"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F332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A33E1A"/>
    <w:multiLevelType w:val="hybridMultilevel"/>
    <w:tmpl w:val="5A6C5416"/>
    <w:lvl w:ilvl="0" w:tplc="9DB6DD98">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A776B94"/>
    <w:multiLevelType w:val="hybridMultilevel"/>
    <w:tmpl w:val="9A94C96A"/>
    <w:lvl w:ilvl="0" w:tplc="CBB0D24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B3E6122"/>
    <w:multiLevelType w:val="hybridMultilevel"/>
    <w:tmpl w:val="5734D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1184EB2"/>
    <w:multiLevelType w:val="hybridMultilevel"/>
    <w:tmpl w:val="99AE45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442F3C"/>
    <w:multiLevelType w:val="hybridMultilevel"/>
    <w:tmpl w:val="BBF09D60"/>
    <w:lvl w:ilvl="0" w:tplc="35CAFAE4">
      <w:start w:val="1"/>
      <w:numFmt w:val="decimal"/>
      <w:lvlText w:val="%1."/>
      <w:lvlJc w:val="left"/>
      <w:pPr>
        <w:tabs>
          <w:tab w:val="num" w:pos="720"/>
        </w:tabs>
        <w:ind w:left="720" w:hanging="1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CEE675A"/>
    <w:multiLevelType w:val="hybridMultilevel"/>
    <w:tmpl w:val="4498DB80"/>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E438C5"/>
    <w:multiLevelType w:val="hybridMultilevel"/>
    <w:tmpl w:val="54A0179E"/>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B4432A"/>
    <w:multiLevelType w:val="hybridMultilevel"/>
    <w:tmpl w:val="EC6C97A4"/>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9605D19"/>
    <w:multiLevelType w:val="hybridMultilevel"/>
    <w:tmpl w:val="9EAEE7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A4243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9F5005"/>
    <w:multiLevelType w:val="hybridMultilevel"/>
    <w:tmpl w:val="32A43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EC0D2C"/>
    <w:multiLevelType w:val="hybridMultilevel"/>
    <w:tmpl w:val="ED52E5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7"/>
  </w:num>
  <w:num w:numId="3">
    <w:abstractNumId w:val="14"/>
  </w:num>
  <w:num w:numId="4">
    <w:abstractNumId w:val="10"/>
  </w:num>
  <w:num w:numId="5">
    <w:abstractNumId w:val="0"/>
  </w:num>
  <w:num w:numId="6">
    <w:abstractNumId w:val="5"/>
  </w:num>
  <w:num w:numId="7">
    <w:abstractNumId w:val="4"/>
  </w:num>
  <w:num w:numId="8">
    <w:abstractNumId w:val="9"/>
  </w:num>
  <w:num w:numId="9">
    <w:abstractNumId w:val="8"/>
  </w:num>
  <w:num w:numId="10">
    <w:abstractNumId w:val="1"/>
  </w:num>
  <w:num w:numId="11">
    <w:abstractNumId w:val="3"/>
  </w:num>
  <w:num w:numId="12">
    <w:abstractNumId w:val="2"/>
  </w:num>
  <w:num w:numId="13">
    <w:abstractNumId w:val="1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9D"/>
    <w:rsid w:val="000045E5"/>
    <w:rsid w:val="00007224"/>
    <w:rsid w:val="00011922"/>
    <w:rsid w:val="00044662"/>
    <w:rsid w:val="000447BA"/>
    <w:rsid w:val="00047438"/>
    <w:rsid w:val="00051622"/>
    <w:rsid w:val="00052037"/>
    <w:rsid w:val="000626D1"/>
    <w:rsid w:val="0006622B"/>
    <w:rsid w:val="000722FA"/>
    <w:rsid w:val="00072302"/>
    <w:rsid w:val="00073DBB"/>
    <w:rsid w:val="00074412"/>
    <w:rsid w:val="000763B6"/>
    <w:rsid w:val="00093AA6"/>
    <w:rsid w:val="000A6C6D"/>
    <w:rsid w:val="000B1853"/>
    <w:rsid w:val="000B5AEA"/>
    <w:rsid w:val="000C2FED"/>
    <w:rsid w:val="000D4901"/>
    <w:rsid w:val="000D71F1"/>
    <w:rsid w:val="000E2B78"/>
    <w:rsid w:val="00101139"/>
    <w:rsid w:val="00101288"/>
    <w:rsid w:val="001234EB"/>
    <w:rsid w:val="0012405C"/>
    <w:rsid w:val="001432C9"/>
    <w:rsid w:val="00147D8C"/>
    <w:rsid w:val="00152EC4"/>
    <w:rsid w:val="0016715B"/>
    <w:rsid w:val="0017354B"/>
    <w:rsid w:val="00174A3B"/>
    <w:rsid w:val="00183B0D"/>
    <w:rsid w:val="00186ED9"/>
    <w:rsid w:val="00192D7C"/>
    <w:rsid w:val="001A0CEE"/>
    <w:rsid w:val="001D23C5"/>
    <w:rsid w:val="001E7D3C"/>
    <w:rsid w:val="00211892"/>
    <w:rsid w:val="0023219F"/>
    <w:rsid w:val="00237A3D"/>
    <w:rsid w:val="0026015A"/>
    <w:rsid w:val="00283FFA"/>
    <w:rsid w:val="002B4A51"/>
    <w:rsid w:val="002B4AC0"/>
    <w:rsid w:val="002C330E"/>
    <w:rsid w:val="0030279C"/>
    <w:rsid w:val="00320ECF"/>
    <w:rsid w:val="003518E2"/>
    <w:rsid w:val="00360307"/>
    <w:rsid w:val="00370E67"/>
    <w:rsid w:val="00381EE7"/>
    <w:rsid w:val="003949DC"/>
    <w:rsid w:val="003A2FB2"/>
    <w:rsid w:val="003B0E67"/>
    <w:rsid w:val="003C0A68"/>
    <w:rsid w:val="003C6715"/>
    <w:rsid w:val="003C6FCA"/>
    <w:rsid w:val="003C7A9A"/>
    <w:rsid w:val="003D2EB5"/>
    <w:rsid w:val="003E1034"/>
    <w:rsid w:val="0040560F"/>
    <w:rsid w:val="004060B4"/>
    <w:rsid w:val="004122C0"/>
    <w:rsid w:val="004208D0"/>
    <w:rsid w:val="00423A21"/>
    <w:rsid w:val="00435917"/>
    <w:rsid w:val="00435D60"/>
    <w:rsid w:val="00460354"/>
    <w:rsid w:val="0046173D"/>
    <w:rsid w:val="004634A0"/>
    <w:rsid w:val="0047088E"/>
    <w:rsid w:val="004A6B07"/>
    <w:rsid w:val="004B2022"/>
    <w:rsid w:val="004B4DCA"/>
    <w:rsid w:val="004C6268"/>
    <w:rsid w:val="004C71CA"/>
    <w:rsid w:val="004D0732"/>
    <w:rsid w:val="004F6C50"/>
    <w:rsid w:val="004F76AE"/>
    <w:rsid w:val="0050553E"/>
    <w:rsid w:val="005166D6"/>
    <w:rsid w:val="005229B0"/>
    <w:rsid w:val="005422D6"/>
    <w:rsid w:val="00562C37"/>
    <w:rsid w:val="00575B2B"/>
    <w:rsid w:val="00580384"/>
    <w:rsid w:val="00582B34"/>
    <w:rsid w:val="0059134F"/>
    <w:rsid w:val="00596BF4"/>
    <w:rsid w:val="005D0052"/>
    <w:rsid w:val="005D578E"/>
    <w:rsid w:val="005E1EF6"/>
    <w:rsid w:val="005E4E8B"/>
    <w:rsid w:val="0060026C"/>
    <w:rsid w:val="006134E8"/>
    <w:rsid w:val="00622BC3"/>
    <w:rsid w:val="00627174"/>
    <w:rsid w:val="0063559C"/>
    <w:rsid w:val="00635759"/>
    <w:rsid w:val="00636B69"/>
    <w:rsid w:val="00647D37"/>
    <w:rsid w:val="00652A86"/>
    <w:rsid w:val="00654280"/>
    <w:rsid w:val="006805D1"/>
    <w:rsid w:val="00694C0B"/>
    <w:rsid w:val="006C506E"/>
    <w:rsid w:val="006C6A28"/>
    <w:rsid w:val="006D0111"/>
    <w:rsid w:val="006D405A"/>
    <w:rsid w:val="007244ED"/>
    <w:rsid w:val="00734CF9"/>
    <w:rsid w:val="00736E6E"/>
    <w:rsid w:val="00761E8B"/>
    <w:rsid w:val="007622C9"/>
    <w:rsid w:val="00780BDE"/>
    <w:rsid w:val="00782CAF"/>
    <w:rsid w:val="007868D2"/>
    <w:rsid w:val="00793CCA"/>
    <w:rsid w:val="007B2669"/>
    <w:rsid w:val="007C158B"/>
    <w:rsid w:val="007E55ED"/>
    <w:rsid w:val="007F660B"/>
    <w:rsid w:val="00821063"/>
    <w:rsid w:val="0083172C"/>
    <w:rsid w:val="00844917"/>
    <w:rsid w:val="00846F58"/>
    <w:rsid w:val="00851ACE"/>
    <w:rsid w:val="00851E97"/>
    <w:rsid w:val="00866380"/>
    <w:rsid w:val="00871711"/>
    <w:rsid w:val="00874863"/>
    <w:rsid w:val="00886FEC"/>
    <w:rsid w:val="008948D8"/>
    <w:rsid w:val="008B4E6D"/>
    <w:rsid w:val="008C1594"/>
    <w:rsid w:val="008D040C"/>
    <w:rsid w:val="008D4FD3"/>
    <w:rsid w:val="008E41D5"/>
    <w:rsid w:val="008E7276"/>
    <w:rsid w:val="009122A4"/>
    <w:rsid w:val="00913CEF"/>
    <w:rsid w:val="00935E0C"/>
    <w:rsid w:val="009615AC"/>
    <w:rsid w:val="00965876"/>
    <w:rsid w:val="0097192F"/>
    <w:rsid w:val="009810E0"/>
    <w:rsid w:val="00986611"/>
    <w:rsid w:val="0099429D"/>
    <w:rsid w:val="009A19AC"/>
    <w:rsid w:val="009B324D"/>
    <w:rsid w:val="009B6C51"/>
    <w:rsid w:val="009C01D0"/>
    <w:rsid w:val="009E1152"/>
    <w:rsid w:val="009E5F50"/>
    <w:rsid w:val="00A103AE"/>
    <w:rsid w:val="00A15948"/>
    <w:rsid w:val="00A31BAA"/>
    <w:rsid w:val="00A65A47"/>
    <w:rsid w:val="00A7105F"/>
    <w:rsid w:val="00A93BD1"/>
    <w:rsid w:val="00A9535B"/>
    <w:rsid w:val="00A97CF3"/>
    <w:rsid w:val="00AD6547"/>
    <w:rsid w:val="00AE0B62"/>
    <w:rsid w:val="00B0048F"/>
    <w:rsid w:val="00B11E3F"/>
    <w:rsid w:val="00B127D0"/>
    <w:rsid w:val="00B159DE"/>
    <w:rsid w:val="00B16C30"/>
    <w:rsid w:val="00B20D47"/>
    <w:rsid w:val="00B22042"/>
    <w:rsid w:val="00B32A26"/>
    <w:rsid w:val="00B355D5"/>
    <w:rsid w:val="00B45A3F"/>
    <w:rsid w:val="00B45BE2"/>
    <w:rsid w:val="00B65477"/>
    <w:rsid w:val="00B67827"/>
    <w:rsid w:val="00BA091B"/>
    <w:rsid w:val="00BA275F"/>
    <w:rsid w:val="00BA73C8"/>
    <w:rsid w:val="00BB0001"/>
    <w:rsid w:val="00BB0E68"/>
    <w:rsid w:val="00BB4B25"/>
    <w:rsid w:val="00BD6B60"/>
    <w:rsid w:val="00BF595E"/>
    <w:rsid w:val="00BF6999"/>
    <w:rsid w:val="00C00DC1"/>
    <w:rsid w:val="00C42479"/>
    <w:rsid w:val="00C742F6"/>
    <w:rsid w:val="00C9304D"/>
    <w:rsid w:val="00CB0CA4"/>
    <w:rsid w:val="00CC3F19"/>
    <w:rsid w:val="00CC40F3"/>
    <w:rsid w:val="00CD6089"/>
    <w:rsid w:val="00CF2214"/>
    <w:rsid w:val="00D04D8B"/>
    <w:rsid w:val="00D07F47"/>
    <w:rsid w:val="00D1109A"/>
    <w:rsid w:val="00D309EA"/>
    <w:rsid w:val="00D56590"/>
    <w:rsid w:val="00D84E1A"/>
    <w:rsid w:val="00D87C36"/>
    <w:rsid w:val="00DA0836"/>
    <w:rsid w:val="00DA3C9E"/>
    <w:rsid w:val="00DA7523"/>
    <w:rsid w:val="00DC6A38"/>
    <w:rsid w:val="00DE539F"/>
    <w:rsid w:val="00DE65E7"/>
    <w:rsid w:val="00E04E5F"/>
    <w:rsid w:val="00E13D39"/>
    <w:rsid w:val="00E2087B"/>
    <w:rsid w:val="00E21019"/>
    <w:rsid w:val="00E242C1"/>
    <w:rsid w:val="00E42B48"/>
    <w:rsid w:val="00E47318"/>
    <w:rsid w:val="00E6085B"/>
    <w:rsid w:val="00E65C2C"/>
    <w:rsid w:val="00E71998"/>
    <w:rsid w:val="00E72D45"/>
    <w:rsid w:val="00E849DA"/>
    <w:rsid w:val="00E97776"/>
    <w:rsid w:val="00E97D83"/>
    <w:rsid w:val="00EA245E"/>
    <w:rsid w:val="00EA26B2"/>
    <w:rsid w:val="00EA4457"/>
    <w:rsid w:val="00EB2EBE"/>
    <w:rsid w:val="00EB5731"/>
    <w:rsid w:val="00EB70DA"/>
    <w:rsid w:val="00EB7169"/>
    <w:rsid w:val="00ED047F"/>
    <w:rsid w:val="00EE1920"/>
    <w:rsid w:val="00EF0AEE"/>
    <w:rsid w:val="00F37B9B"/>
    <w:rsid w:val="00F426C7"/>
    <w:rsid w:val="00F46DF8"/>
    <w:rsid w:val="00F5326C"/>
    <w:rsid w:val="00F54B63"/>
    <w:rsid w:val="00F56B66"/>
    <w:rsid w:val="00F573E5"/>
    <w:rsid w:val="00F62AA0"/>
    <w:rsid w:val="00F62F46"/>
    <w:rsid w:val="00F757FC"/>
    <w:rsid w:val="00F8721C"/>
    <w:rsid w:val="00F875E2"/>
    <w:rsid w:val="00F94DF2"/>
    <w:rsid w:val="00FB47BC"/>
    <w:rsid w:val="00FB7FDD"/>
    <w:rsid w:val="00FD4B92"/>
    <w:rsid w:val="00FF18B4"/>
    <w:rsid w:val="00FF28D2"/>
    <w:rsid w:val="00FF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7F69"/>
  <w15:docId w15:val="{9D5B8C0D-2031-4D5B-820D-D08F8CD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D0052"/>
  </w:style>
  <w:style w:type="paragraph" w:styleId="1">
    <w:name w:val="heading 1"/>
    <w:basedOn w:val="a"/>
    <w:next w:val="a"/>
    <w:link w:val="10"/>
    <w:qFormat/>
    <w:rsid w:val="00736E6E"/>
    <w:pPr>
      <w:keepNext/>
      <w:spacing w:after="0" w:line="240" w:lineRule="auto"/>
      <w:jc w:val="both"/>
      <w:outlineLvl w:val="0"/>
    </w:pPr>
    <w:rPr>
      <w:rFonts w:ascii="Times New Roman" w:eastAsia="Calibri" w:hAnsi="Times New Roman"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0052"/>
    <w:rPr>
      <w:color w:val="0000FF" w:themeColor="hyperlink"/>
      <w:u w:val="single"/>
    </w:rPr>
  </w:style>
  <w:style w:type="character" w:customStyle="1" w:styleId="10">
    <w:name w:val="Заголовок 1 Знак"/>
    <w:basedOn w:val="a0"/>
    <w:link w:val="1"/>
    <w:rsid w:val="00736E6E"/>
    <w:rPr>
      <w:rFonts w:ascii="Times New Roman" w:eastAsia="Calibri" w:hAnsi="Times New Roman" w:cs="Times New Roman"/>
      <w:sz w:val="20"/>
      <w:szCs w:val="20"/>
      <w:lang w:val="x-none" w:eastAsia="ru-RU"/>
    </w:rPr>
  </w:style>
  <w:style w:type="character" w:customStyle="1" w:styleId="apple-converted-space">
    <w:name w:val="apple-converted-space"/>
    <w:basedOn w:val="a0"/>
    <w:rsid w:val="00736E6E"/>
  </w:style>
  <w:style w:type="paragraph" w:styleId="a4">
    <w:name w:val="Normal (Web)"/>
    <w:basedOn w:val="a"/>
    <w:uiPriority w:val="99"/>
    <w:unhideWhenUsed/>
    <w:rsid w:val="00724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DA0836"/>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DA0836"/>
    <w:rPr>
      <w:rFonts w:ascii="Times New Roman" w:eastAsia="Times New Roman" w:hAnsi="Times New Roman" w:cs="Times New Roman"/>
      <w:sz w:val="28"/>
      <w:szCs w:val="20"/>
      <w:lang w:eastAsia="ru-RU"/>
    </w:rPr>
  </w:style>
  <w:style w:type="paragraph" w:styleId="a7">
    <w:name w:val="List Paragraph"/>
    <w:basedOn w:val="a"/>
    <w:uiPriority w:val="34"/>
    <w:qFormat/>
    <w:rsid w:val="00EB7169"/>
    <w:pPr>
      <w:ind w:left="720"/>
      <w:contextualSpacing/>
    </w:pPr>
  </w:style>
  <w:style w:type="paragraph" w:styleId="a8">
    <w:name w:val="Balloon Text"/>
    <w:basedOn w:val="a"/>
    <w:link w:val="a9"/>
    <w:uiPriority w:val="99"/>
    <w:semiHidden/>
    <w:unhideWhenUsed/>
    <w:rsid w:val="00C00D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0DC1"/>
    <w:rPr>
      <w:rFonts w:ascii="Segoe UI" w:hAnsi="Segoe UI" w:cs="Segoe UI"/>
      <w:sz w:val="18"/>
      <w:szCs w:val="18"/>
    </w:rPr>
  </w:style>
  <w:style w:type="paragraph" w:styleId="aa">
    <w:name w:val="No Spacing"/>
    <w:uiPriority w:val="1"/>
    <w:qFormat/>
    <w:rsid w:val="005229B0"/>
    <w:pPr>
      <w:spacing w:after="0" w:line="240" w:lineRule="auto"/>
    </w:pPr>
  </w:style>
  <w:style w:type="character" w:styleId="ab">
    <w:name w:val="Strong"/>
    <w:uiPriority w:val="22"/>
    <w:qFormat/>
    <w:rsid w:val="007B2669"/>
    <w:rPr>
      <w:b/>
      <w:bCs/>
    </w:rPr>
  </w:style>
  <w:style w:type="paragraph" w:styleId="ac">
    <w:name w:val="header"/>
    <w:basedOn w:val="a"/>
    <w:link w:val="ad"/>
    <w:uiPriority w:val="99"/>
    <w:unhideWhenUsed/>
    <w:rsid w:val="0023219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3219F"/>
  </w:style>
  <w:style w:type="paragraph" w:styleId="ae">
    <w:name w:val="footer"/>
    <w:basedOn w:val="a"/>
    <w:link w:val="af"/>
    <w:uiPriority w:val="99"/>
    <w:unhideWhenUsed/>
    <w:rsid w:val="0023219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3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9078">
      <w:bodyDiv w:val="1"/>
      <w:marLeft w:val="0"/>
      <w:marRight w:val="0"/>
      <w:marTop w:val="0"/>
      <w:marBottom w:val="0"/>
      <w:divBdr>
        <w:top w:val="none" w:sz="0" w:space="0" w:color="auto"/>
        <w:left w:val="none" w:sz="0" w:space="0" w:color="auto"/>
        <w:bottom w:val="none" w:sz="0" w:space="0" w:color="auto"/>
        <w:right w:val="none" w:sz="0" w:space="0" w:color="auto"/>
      </w:divBdr>
      <w:divsChild>
        <w:div w:id="784695181">
          <w:marLeft w:val="-15"/>
          <w:marRight w:val="0"/>
          <w:marTop w:val="0"/>
          <w:marBottom w:val="0"/>
          <w:divBdr>
            <w:top w:val="none" w:sz="0" w:space="0" w:color="auto"/>
            <w:left w:val="none" w:sz="0" w:space="0" w:color="auto"/>
            <w:bottom w:val="none" w:sz="0" w:space="0" w:color="auto"/>
            <w:right w:val="none" w:sz="0" w:space="0" w:color="auto"/>
          </w:divBdr>
        </w:div>
      </w:divsChild>
    </w:div>
    <w:div w:id="1167552554">
      <w:bodyDiv w:val="1"/>
      <w:marLeft w:val="0"/>
      <w:marRight w:val="0"/>
      <w:marTop w:val="0"/>
      <w:marBottom w:val="0"/>
      <w:divBdr>
        <w:top w:val="none" w:sz="0" w:space="0" w:color="auto"/>
        <w:left w:val="none" w:sz="0" w:space="0" w:color="auto"/>
        <w:bottom w:val="none" w:sz="0" w:space="0" w:color="auto"/>
        <w:right w:val="none" w:sz="0" w:space="0" w:color="auto"/>
      </w:divBdr>
      <w:divsChild>
        <w:div w:id="508177660">
          <w:marLeft w:val="-15"/>
          <w:marRight w:val="0"/>
          <w:marTop w:val="0"/>
          <w:marBottom w:val="0"/>
          <w:divBdr>
            <w:top w:val="none" w:sz="0" w:space="0" w:color="auto"/>
            <w:left w:val="none" w:sz="0" w:space="0" w:color="auto"/>
            <w:bottom w:val="none" w:sz="0" w:space="0" w:color="auto"/>
            <w:right w:val="none" w:sz="0" w:space="0" w:color="auto"/>
          </w:divBdr>
        </w:div>
      </w:divsChild>
    </w:div>
    <w:div w:id="1558197760">
      <w:bodyDiv w:val="1"/>
      <w:marLeft w:val="0"/>
      <w:marRight w:val="0"/>
      <w:marTop w:val="0"/>
      <w:marBottom w:val="0"/>
      <w:divBdr>
        <w:top w:val="none" w:sz="0" w:space="0" w:color="auto"/>
        <w:left w:val="none" w:sz="0" w:space="0" w:color="auto"/>
        <w:bottom w:val="none" w:sz="0" w:space="0" w:color="auto"/>
        <w:right w:val="none" w:sz="0" w:space="0" w:color="auto"/>
      </w:divBdr>
      <w:divsChild>
        <w:div w:id="546141441">
          <w:marLeft w:val="-15"/>
          <w:marRight w:val="0"/>
          <w:marTop w:val="0"/>
          <w:marBottom w:val="0"/>
          <w:divBdr>
            <w:top w:val="none" w:sz="0" w:space="0" w:color="auto"/>
            <w:left w:val="none" w:sz="0" w:space="0" w:color="auto"/>
            <w:bottom w:val="none" w:sz="0" w:space="0" w:color="auto"/>
            <w:right w:val="none" w:sz="0" w:space="0" w:color="auto"/>
          </w:divBdr>
        </w:div>
      </w:divsChild>
    </w:div>
    <w:div w:id="1673724474">
      <w:bodyDiv w:val="1"/>
      <w:marLeft w:val="0"/>
      <w:marRight w:val="0"/>
      <w:marTop w:val="0"/>
      <w:marBottom w:val="0"/>
      <w:divBdr>
        <w:top w:val="none" w:sz="0" w:space="0" w:color="auto"/>
        <w:left w:val="none" w:sz="0" w:space="0" w:color="auto"/>
        <w:bottom w:val="none" w:sz="0" w:space="0" w:color="auto"/>
        <w:right w:val="none" w:sz="0" w:space="0" w:color="auto"/>
      </w:divBdr>
      <w:divsChild>
        <w:div w:id="1602059242">
          <w:marLeft w:val="-964"/>
          <w:marRight w:val="0"/>
          <w:marTop w:val="0"/>
          <w:marBottom w:val="0"/>
          <w:divBdr>
            <w:top w:val="none" w:sz="0" w:space="0" w:color="auto"/>
            <w:left w:val="none" w:sz="0" w:space="0" w:color="auto"/>
            <w:bottom w:val="none" w:sz="0" w:space="0" w:color="auto"/>
            <w:right w:val="none" w:sz="0" w:space="0" w:color="auto"/>
          </w:divBdr>
        </w:div>
      </w:divsChild>
    </w:div>
    <w:div w:id="20593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2</cp:revision>
  <cp:lastPrinted>2019-04-25T07:21:00Z</cp:lastPrinted>
  <dcterms:created xsi:type="dcterms:W3CDTF">2022-10-29T12:42:00Z</dcterms:created>
  <dcterms:modified xsi:type="dcterms:W3CDTF">2022-10-29T12:42:00Z</dcterms:modified>
</cp:coreProperties>
</file>