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5DD12" w14:textId="77777777" w:rsidR="00E2087B" w:rsidRPr="008E247E" w:rsidRDefault="00E21019" w:rsidP="00831134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eastAsia="ru-RU"/>
        </w:rPr>
      </w:pPr>
      <w:r w:rsidRPr="008E247E"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eastAsia="ru-RU"/>
        </w:rPr>
        <w:t xml:space="preserve">   </w:t>
      </w:r>
    </w:p>
    <w:p w14:paraId="615EF140" w14:textId="77777777" w:rsidR="00E2087B" w:rsidRPr="008E247E" w:rsidRDefault="00E2087B" w:rsidP="00831134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eastAsia="ru-RU"/>
        </w:rPr>
      </w:pPr>
    </w:p>
    <w:p w14:paraId="125A0BCE" w14:textId="77777777" w:rsidR="005D0052" w:rsidRPr="008E247E" w:rsidRDefault="005D0052" w:rsidP="00831134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val="x-none" w:eastAsia="ru-RU"/>
        </w:rPr>
      </w:pPr>
      <w:r w:rsidRPr="008E247E">
        <w:rPr>
          <w:rFonts w:ascii="Times New Roman" w:eastAsia="Calibri" w:hAnsi="Times New Roman" w:cs="Times New Roman"/>
          <w:b/>
          <w:w w:val="150"/>
          <w:kern w:val="32"/>
          <w:sz w:val="28"/>
          <w:szCs w:val="24"/>
          <w:lang w:val="x-none" w:eastAsia="ru-RU"/>
        </w:rPr>
        <w:t>ПЛАН МЕРОПРИЯТИЙ</w:t>
      </w:r>
    </w:p>
    <w:p w14:paraId="2383925D" w14:textId="45664E38" w:rsidR="005D0052" w:rsidRPr="008E247E" w:rsidRDefault="00AC7118" w:rsidP="00831134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kern w:val="32"/>
          <w:sz w:val="28"/>
          <w:szCs w:val="24"/>
          <w:lang w:eastAsia="ru-RU"/>
        </w:rPr>
        <w:t>Министерства по делам молодежи Республики Татарстан</w:t>
      </w:r>
    </w:p>
    <w:p w14:paraId="0992B9ED" w14:textId="372A7A53" w:rsidR="005D0052" w:rsidRPr="008E247E" w:rsidRDefault="00360307" w:rsidP="00831134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</w:pPr>
      <w:r w:rsidRPr="008E247E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 xml:space="preserve">С </w:t>
      </w:r>
      <w:r w:rsidR="00976128" w:rsidRPr="008E247E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>1</w:t>
      </w:r>
      <w:r w:rsidR="008000E0" w:rsidRPr="008E247E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>8</w:t>
      </w:r>
      <w:r w:rsidR="00976128" w:rsidRPr="008E247E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 xml:space="preserve"> </w:t>
      </w:r>
      <w:r w:rsidR="00F573E5" w:rsidRPr="008E247E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 xml:space="preserve">по </w:t>
      </w:r>
      <w:r w:rsidR="008000E0" w:rsidRPr="008E247E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>25</w:t>
      </w:r>
      <w:r w:rsidR="00B04C9F" w:rsidRPr="008E247E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 xml:space="preserve"> апреля</w:t>
      </w:r>
      <w:r w:rsidR="000045E5" w:rsidRPr="008E247E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 xml:space="preserve"> </w:t>
      </w:r>
      <w:r w:rsidR="00E2087B" w:rsidRPr="008E247E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>202</w:t>
      </w:r>
      <w:r w:rsidR="00992A94" w:rsidRPr="008E247E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>2</w:t>
      </w:r>
      <w:r w:rsidR="005166D6" w:rsidRPr="008E247E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 xml:space="preserve"> </w:t>
      </w:r>
      <w:r w:rsidR="00A93BD1" w:rsidRPr="008E247E"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  <w:t>года</w:t>
      </w:r>
    </w:p>
    <w:p w14:paraId="5CF37F27" w14:textId="77777777" w:rsidR="00CF2214" w:rsidRPr="008E247E" w:rsidRDefault="00CF2214" w:rsidP="00831134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Cs/>
          <w:kern w:val="32"/>
          <w:sz w:val="28"/>
          <w:szCs w:val="24"/>
          <w:lang w:eastAsia="ru-RU"/>
        </w:rPr>
      </w:pPr>
    </w:p>
    <w:tbl>
      <w:tblPr>
        <w:tblW w:w="3906" w:type="pct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2410"/>
        <w:gridCol w:w="2408"/>
        <w:gridCol w:w="3119"/>
        <w:gridCol w:w="3258"/>
      </w:tblGrid>
      <w:tr w:rsidR="004222E4" w:rsidRPr="008E247E" w14:paraId="328F0A87" w14:textId="77777777" w:rsidTr="004222E4">
        <w:trPr>
          <w:trHeight w:val="829"/>
        </w:trPr>
        <w:tc>
          <w:tcPr>
            <w:tcW w:w="183" w:type="pct"/>
          </w:tcPr>
          <w:p w14:paraId="0461F501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  <w:t>№</w:t>
            </w:r>
          </w:p>
          <w:p w14:paraId="3D00E82D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1037" w:type="pct"/>
          </w:tcPr>
          <w:p w14:paraId="66D7E4C1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  <w:t>Дата</w:t>
            </w:r>
          </w:p>
          <w:p w14:paraId="036FBB39" w14:textId="77777777" w:rsidR="004222E4" w:rsidRPr="008E247E" w:rsidRDefault="004222E4" w:rsidP="00831134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1036" w:type="pct"/>
          </w:tcPr>
          <w:p w14:paraId="706E3DE4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  <w:t>Наименование</w:t>
            </w:r>
          </w:p>
          <w:p w14:paraId="504938E8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  <w:t>мероприятия</w:t>
            </w:r>
          </w:p>
          <w:p w14:paraId="2418F779" w14:textId="77777777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342" w:type="pct"/>
          </w:tcPr>
          <w:p w14:paraId="6CDA929A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  <w:t>Краткая</w:t>
            </w:r>
          </w:p>
          <w:p w14:paraId="18372040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highlight w:val="yellow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  <w:t>информация</w:t>
            </w:r>
          </w:p>
        </w:tc>
        <w:tc>
          <w:tcPr>
            <w:tcW w:w="1402" w:type="pct"/>
          </w:tcPr>
          <w:p w14:paraId="15DCE5EF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8E247E"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  <w:t>Кто</w:t>
            </w:r>
          </w:p>
          <w:p w14:paraId="566DBB85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b/>
                <w:kern w:val="32"/>
                <w:sz w:val="26"/>
                <w:szCs w:val="26"/>
                <w:lang w:eastAsia="ru-RU"/>
              </w:rPr>
              <w:t>проводит</w:t>
            </w:r>
          </w:p>
        </w:tc>
      </w:tr>
      <w:tr w:rsidR="004222E4" w:rsidRPr="008E247E" w14:paraId="6A2255FA" w14:textId="77777777" w:rsidTr="004222E4">
        <w:trPr>
          <w:trHeight w:val="335"/>
        </w:trPr>
        <w:tc>
          <w:tcPr>
            <w:tcW w:w="183" w:type="pct"/>
          </w:tcPr>
          <w:p w14:paraId="5ED35B0A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79178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11-15 апреля </w:t>
            </w:r>
          </w:p>
          <w:p w14:paraId="0D04B020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5875A8" w14:textId="07E575C6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центр «Патриот»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6A4DD" w14:textId="40096962" w:rsidR="004222E4" w:rsidRPr="008E247E" w:rsidRDefault="004222E4" w:rsidP="0083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Республиканские 5-ти дневные сборы по Основам военной службы «Авангард» в рамках учебного предмета основы безопасности жизнедеятельности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1CB09D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кадетских школ Республики Татарстан на протяжении 5-ти дней будут проходить тактическую, огневую, строевую, медицинскую, физическую подготовку, а также защиту от оружия массового поражения.</w:t>
            </w:r>
          </w:p>
          <w:p w14:paraId="150FB5CA" w14:textId="1BB052FA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Все участники учебных сборов на полигоне Казанского высшего танкового командного ордена Жукова, Краснознаменного училища примут участие в стрельбах из автомата Калашникова.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D62720D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16BDB178" w14:textId="566BEF6D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центр «Патриот»</w:t>
            </w:r>
          </w:p>
        </w:tc>
      </w:tr>
      <w:tr w:rsidR="004222E4" w:rsidRPr="008E247E" w14:paraId="26FA92B1" w14:textId="77777777" w:rsidTr="004222E4">
        <w:trPr>
          <w:trHeight w:val="335"/>
        </w:trPr>
        <w:tc>
          <w:tcPr>
            <w:tcW w:w="183" w:type="pct"/>
          </w:tcPr>
          <w:p w14:paraId="194D93CE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FFDA3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18 апреля</w:t>
            </w:r>
          </w:p>
          <w:p w14:paraId="3E61706E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563900" w14:textId="00C7AB0A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МБУ МП «</w:t>
            </w:r>
            <w:proofErr w:type="spellStart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Дуслык</w:t>
            </w:r>
            <w:proofErr w:type="spellEnd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</w:t>
            </w:r>
          </w:p>
          <w:p w14:paraId="502C1556" w14:textId="77D5847F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 Казань </w:t>
            </w:r>
            <w:proofErr w:type="spellStart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ул.Восстания</w:t>
            </w:r>
            <w:proofErr w:type="spellEnd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д.99А 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B535E" w14:textId="0A11F180" w:rsidR="004222E4" w:rsidRPr="008E247E" w:rsidRDefault="004222E4" w:rsidP="0083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«Доброта спасет мир»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FA0FCB" w14:textId="15132236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обучающей лекции для развития представления воспитанников о добре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516EB7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503CC5FF" w14:textId="593C6395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Добровольческое объединение города </w:t>
            </w: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Казань</w:t>
            </w:r>
          </w:p>
        </w:tc>
      </w:tr>
      <w:tr w:rsidR="004222E4" w:rsidRPr="008E247E" w14:paraId="310707D5" w14:textId="77777777" w:rsidTr="004222E4">
        <w:trPr>
          <w:trHeight w:val="335"/>
        </w:trPr>
        <w:tc>
          <w:tcPr>
            <w:tcW w:w="183" w:type="pct"/>
          </w:tcPr>
          <w:p w14:paraId="64885085" w14:textId="77777777" w:rsidR="004222E4" w:rsidRPr="008E247E" w:rsidRDefault="004222E4" w:rsidP="004274A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65DA6" w14:textId="77777777" w:rsidR="004222E4" w:rsidRPr="00243D4D" w:rsidRDefault="004222E4" w:rsidP="004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3D4D">
              <w:rPr>
                <w:rFonts w:ascii="Times New Roman" w:eastAsia="Times New Roman" w:hAnsi="Times New Roman" w:cs="Times New Roman"/>
                <w:sz w:val="28"/>
                <w:szCs w:val="28"/>
              </w:rPr>
              <w:t>18 апреля</w:t>
            </w:r>
          </w:p>
          <w:p w14:paraId="44B38DB5" w14:textId="77777777" w:rsidR="004222E4" w:rsidRPr="00243D4D" w:rsidRDefault="004222E4" w:rsidP="004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5041E1" w14:textId="77777777" w:rsidR="004222E4" w:rsidRPr="00243D4D" w:rsidRDefault="004222E4" w:rsidP="004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3D4D">
              <w:rPr>
                <w:rFonts w:ascii="Times New Roman" w:eastAsia="Times New Roman" w:hAnsi="Times New Roman" w:cs="Times New Roman"/>
                <w:sz w:val="28"/>
                <w:szCs w:val="28"/>
              </w:rPr>
              <w:t>14.00</w:t>
            </w:r>
          </w:p>
          <w:p w14:paraId="1CFC2883" w14:textId="77777777" w:rsidR="004222E4" w:rsidRPr="00243D4D" w:rsidRDefault="004222E4" w:rsidP="004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43D4D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г.Казань</w:t>
            </w:r>
            <w:proofErr w:type="spellEnd"/>
            <w:r w:rsidRPr="00243D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Бондаренко 32</w:t>
            </w:r>
          </w:p>
          <w:p w14:paraId="10AADFEB" w14:textId="77777777" w:rsidR="004222E4" w:rsidRPr="00243D4D" w:rsidRDefault="004222E4" w:rsidP="004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85E976" w14:textId="5869217B" w:rsidR="004222E4" w:rsidRPr="008E247E" w:rsidRDefault="004222E4" w:rsidP="004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A4A55" w14:textId="34546411" w:rsidR="004222E4" w:rsidRPr="008E247E" w:rsidRDefault="004222E4" w:rsidP="00427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3D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рождение Татарстанского регионального отделения «Российское движение школьников»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AE25906" w14:textId="39449899" w:rsidR="004222E4" w:rsidRPr="008E247E" w:rsidRDefault="004222E4" w:rsidP="004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3D4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Праздничный концерт, награждение отличившихся активистов, педагогов, посвящение активистов. 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09F4C6" w14:textId="77777777" w:rsidR="004222E4" w:rsidRPr="00243D4D" w:rsidRDefault="004222E4" w:rsidP="004274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43D4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387E1339" w14:textId="580039E1" w:rsidR="004222E4" w:rsidRPr="008E247E" w:rsidRDefault="004222E4" w:rsidP="004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3D4D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Российское движение школьников Республики Татарстан</w:t>
            </w:r>
          </w:p>
        </w:tc>
      </w:tr>
      <w:tr w:rsidR="004222E4" w:rsidRPr="008E247E" w14:paraId="7373CF0C" w14:textId="77777777" w:rsidTr="004222E4">
        <w:trPr>
          <w:trHeight w:val="335"/>
        </w:trPr>
        <w:tc>
          <w:tcPr>
            <w:tcW w:w="183" w:type="pct"/>
          </w:tcPr>
          <w:p w14:paraId="7714D95B" w14:textId="77777777" w:rsidR="004222E4" w:rsidRPr="008E247E" w:rsidRDefault="004222E4" w:rsidP="004274AD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9415C" w14:textId="77777777" w:rsidR="004222E4" w:rsidRDefault="004222E4" w:rsidP="004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 апреля</w:t>
            </w:r>
          </w:p>
          <w:p w14:paraId="75E37735" w14:textId="351E1864" w:rsidR="004222E4" w:rsidRPr="00243D4D" w:rsidRDefault="004222E4" w:rsidP="004274A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15:00-18:00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135E6" w14:textId="53CE9995" w:rsidR="004222E4" w:rsidRPr="00243D4D" w:rsidRDefault="004222E4" w:rsidP="00427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C3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Республиканский конкурс «</w:t>
            </w:r>
            <w:proofErr w:type="spellStart"/>
            <w:r w:rsidRPr="000C3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Youth</w:t>
            </w:r>
            <w:proofErr w:type="spellEnd"/>
            <w:r w:rsidRPr="000C3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3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Ambassadors</w:t>
            </w:r>
            <w:proofErr w:type="spellEnd"/>
            <w:r w:rsidRPr="000C34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5537901" w14:textId="10759847" w:rsidR="004222E4" w:rsidRPr="000C344F" w:rsidRDefault="004222E4" w:rsidP="000C3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Заключительный этап Конкурса. </w:t>
            </w:r>
            <w:r w:rsidRPr="000C344F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«</w:t>
            </w:r>
            <w:proofErr w:type="spellStart"/>
            <w:r w:rsidRPr="000C344F">
              <w:rPr>
                <w:rFonts w:ascii="Times New Roman" w:eastAsia="Times New Roman" w:hAnsi="Times New Roman" w:cs="Times New Roman"/>
                <w:sz w:val="28"/>
                <w:szCs w:val="28"/>
              </w:rPr>
              <w:t>Youth</w:t>
            </w:r>
            <w:proofErr w:type="spellEnd"/>
            <w:r w:rsidRPr="000C34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C344F">
              <w:rPr>
                <w:rFonts w:ascii="Times New Roman" w:eastAsia="Times New Roman" w:hAnsi="Times New Roman" w:cs="Times New Roman"/>
                <w:sz w:val="28"/>
                <w:szCs w:val="28"/>
              </w:rPr>
              <w:t>Ambassadors</w:t>
            </w:r>
            <w:proofErr w:type="spellEnd"/>
            <w:r w:rsidRPr="000C344F">
              <w:rPr>
                <w:rFonts w:ascii="Times New Roman" w:eastAsia="Times New Roman" w:hAnsi="Times New Roman" w:cs="Times New Roman"/>
                <w:sz w:val="28"/>
                <w:szCs w:val="28"/>
              </w:rPr>
              <w:t>/М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олодые дипломаты» направлен на </w:t>
            </w:r>
            <w:r w:rsidRPr="000C344F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выявление, обучение и оказание поддержки талантливой молодежи в области общественной дипломатии.</w:t>
            </w:r>
          </w:p>
          <w:p w14:paraId="5E55DDD3" w14:textId="77777777" w:rsidR="004222E4" w:rsidRPr="000C344F" w:rsidRDefault="004222E4" w:rsidP="000C3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4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состоит из 6 этапов, на каждом из которых участники получают новые знания в области дипломатического протокола, дипломатического этикета, а также инвестиционного, туристического и экспортного потенциала Республики Татарстан. </w:t>
            </w:r>
          </w:p>
          <w:p w14:paraId="73B89B55" w14:textId="77777777" w:rsidR="004222E4" w:rsidRPr="0070679D" w:rsidRDefault="004222E4" w:rsidP="000C3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344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</w:t>
            </w:r>
            <w:r w:rsidRPr="007067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C34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Practice</w:t>
            </w:r>
            <w:r w:rsidRPr="007067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C34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7067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C34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Youth</w:t>
            </w:r>
            <w:r w:rsidRPr="007067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C344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Diplomacy</w:t>
            </w:r>
          </w:p>
          <w:p w14:paraId="565D85F4" w14:textId="4B749681" w:rsidR="004222E4" w:rsidRPr="000C344F" w:rsidRDefault="004222E4" w:rsidP="000C344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мероприятии примут участие 50 человек. В первой половине заключительного этапа пройдет защита проектов. Во второй половине – награждение участников.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E8D3D4" w14:textId="3159ECEE" w:rsidR="004222E4" w:rsidRPr="00243D4D" w:rsidRDefault="004222E4" w:rsidP="004274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Министерство по делам молодежи Республики Татарстан, общественная организация «Академия молодежной дипломатии»</w:t>
            </w:r>
          </w:p>
        </w:tc>
      </w:tr>
      <w:tr w:rsidR="004222E4" w:rsidRPr="008E247E" w14:paraId="6C2EE48A" w14:textId="77777777" w:rsidTr="004222E4">
        <w:trPr>
          <w:trHeight w:val="335"/>
        </w:trPr>
        <w:tc>
          <w:tcPr>
            <w:tcW w:w="183" w:type="pct"/>
          </w:tcPr>
          <w:p w14:paraId="220C72AE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490BE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18 апреля </w:t>
            </w:r>
          </w:p>
          <w:p w14:paraId="05D97D6E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18:00</w:t>
            </w:r>
          </w:p>
          <w:p w14:paraId="3675CA15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144015EE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Дом культуры «Энергетика» (г. Набережные Челны, </w:t>
            </w:r>
          </w:p>
          <w:p w14:paraId="52983FAC" w14:textId="48F904F5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Габдуллы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 Тукая, 31)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A218B" w14:textId="77777777" w:rsidR="004222E4" w:rsidRPr="008E247E" w:rsidRDefault="004222E4" w:rsidP="0083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Гала-концерт «Студенческая весна </w:t>
            </w:r>
          </w:p>
          <w:p w14:paraId="35CF933F" w14:textId="799606A7" w:rsidR="004222E4" w:rsidRPr="008E247E" w:rsidRDefault="004222E4" w:rsidP="0083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г. Набережные Челны»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50AD4D" w14:textId="3EAD4E4D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Гала-концерта студенческого муниципального фестиваля «Студенческая весна г. Набережные Челны». Количество участников: 450-500 человек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115F02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6D1565DF" w14:textId="19A1BD1C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4222E4" w:rsidRPr="008E247E" w14:paraId="2027E3DF" w14:textId="77777777" w:rsidTr="004222E4">
        <w:trPr>
          <w:trHeight w:val="335"/>
        </w:trPr>
        <w:tc>
          <w:tcPr>
            <w:tcW w:w="183" w:type="pct"/>
          </w:tcPr>
          <w:p w14:paraId="18DED8B2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0AC8B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18 апреля</w:t>
            </w:r>
          </w:p>
          <w:p w14:paraId="02483461" w14:textId="252379AD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17:30 </w:t>
            </w:r>
          </w:p>
          <w:p w14:paraId="5CFF95EC" w14:textId="542761CA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659F7FD7" w14:textId="77777777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Казанский государственный институт культуры</w:t>
            </w:r>
          </w:p>
          <w:p w14:paraId="32F8576A" w14:textId="77777777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(Актовый зал </w:t>
            </w:r>
            <w:proofErr w:type="spellStart"/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КазГИК</w:t>
            </w:r>
            <w:proofErr w:type="spellEnd"/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)</w:t>
            </w:r>
          </w:p>
          <w:p w14:paraId="05DF612C" w14:textId="18CDDB0C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proofErr w:type="spellStart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г.Казань</w:t>
            </w:r>
            <w:proofErr w:type="spellEnd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ул. Оренбургский тракт, д. 3</w:t>
            </w:r>
          </w:p>
          <w:p w14:paraId="382BED92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5C9C4" w14:textId="270E25A9" w:rsidR="004222E4" w:rsidRPr="008E247E" w:rsidRDefault="004222E4" w:rsidP="0083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Фестиваля «Студенческая весна» в образовательных организациях высшего образования Республики Татарстан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652384" w14:textId="6328DA26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Проведение вузовских этапов в рамках Республиканского фестиваля</w:t>
            </w:r>
          </w:p>
          <w:p w14:paraId="785A21DE" w14:textId="6BF8BC85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«Студенческая весна»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76CBBC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06470772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Региональная молодежная общественная организация </w:t>
            </w:r>
          </w:p>
          <w:p w14:paraId="34D22E4C" w14:textId="6DBCFD1C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«Лига студентов Республики Татарстан»</w:t>
            </w:r>
          </w:p>
        </w:tc>
      </w:tr>
      <w:tr w:rsidR="004222E4" w:rsidRPr="008E247E" w14:paraId="19A72502" w14:textId="77777777" w:rsidTr="004222E4">
        <w:trPr>
          <w:trHeight w:val="335"/>
        </w:trPr>
        <w:tc>
          <w:tcPr>
            <w:tcW w:w="183" w:type="pct"/>
          </w:tcPr>
          <w:p w14:paraId="6D8F7658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71A28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18-22 апреля</w:t>
            </w:r>
          </w:p>
          <w:p w14:paraId="4DEFFB73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BBF30C" w14:textId="0A8E581A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Республиканский центр «Патриот»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7EE8C" w14:textId="26E82E6D" w:rsidR="004222E4" w:rsidRPr="008E247E" w:rsidRDefault="004222E4" w:rsidP="0083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Республиканские 5-ти дневные </w:t>
            </w: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сборы по Основам военной службы «Авангард» в рамках учебного предмета основы безопасности жизнедеятельности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49C5BE" w14:textId="7A57C433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10-тиклассники школ Республики Татарстан </w:t>
            </w: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протяжении 5-ти дней будут проходить тактическую, огневую, строевую, медицинскую, физическую подготовку, а также защиту от оружия массового поражения.</w:t>
            </w:r>
          </w:p>
          <w:p w14:paraId="4A374CDF" w14:textId="3145D9D1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Все участники учебных сборов на полигоне Казанского высшего танкового командного ордена Жукова, Краснознаменного училища примут участие в стрельбах из автомата Калашникова.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B72B674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Министерство по делам молодежи Республики </w:t>
            </w: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Татарстан, </w:t>
            </w:r>
          </w:p>
          <w:p w14:paraId="468CE2F3" w14:textId="1A746A10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Республиканский центр «Патриот»</w:t>
            </w:r>
          </w:p>
        </w:tc>
      </w:tr>
      <w:tr w:rsidR="004222E4" w:rsidRPr="008E247E" w14:paraId="529363D8" w14:textId="77777777" w:rsidTr="004222E4">
        <w:trPr>
          <w:trHeight w:val="335"/>
        </w:trPr>
        <w:tc>
          <w:tcPr>
            <w:tcW w:w="183" w:type="pct"/>
          </w:tcPr>
          <w:p w14:paraId="092A33F2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5605D" w14:textId="79F04AFC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18 - 25 апреля </w:t>
            </w:r>
          </w:p>
          <w:p w14:paraId="1A8D2DA4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178AE7" w14:textId="33C5D0E5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89E67" w14:textId="181C9700" w:rsidR="004222E4" w:rsidRPr="008E247E" w:rsidRDefault="004222E4" w:rsidP="0083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Аттестация работников в области государственной молодежной политики Республики Татарстан 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D987BC" w14:textId="77777777" w:rsidR="004222E4" w:rsidRPr="008E247E" w:rsidRDefault="004222E4" w:rsidP="00831134">
            <w:pPr>
              <w:pStyle w:val="a4"/>
              <w:ind w:firstLine="289"/>
              <w:jc w:val="center"/>
              <w:rPr>
                <w:color w:val="000000"/>
                <w:sz w:val="28"/>
                <w:szCs w:val="28"/>
              </w:rPr>
            </w:pPr>
            <w:r w:rsidRPr="008E247E">
              <w:rPr>
                <w:color w:val="000000"/>
                <w:sz w:val="28"/>
                <w:szCs w:val="28"/>
              </w:rPr>
              <w:t xml:space="preserve">Аттестация проводится во исполнение приказа Министерства по делам молодежи Республики Татарстан от 07.05.2020 № 129 «О внесении изменений в приказ Министерства по делам молодежи, спорту и туризму Республики Татарстан от 25.06.2010 № 425 «О создании республиканской </w:t>
            </w:r>
            <w:proofErr w:type="spellStart"/>
            <w:r w:rsidRPr="008E247E">
              <w:rPr>
                <w:color w:val="000000"/>
                <w:sz w:val="28"/>
                <w:szCs w:val="28"/>
              </w:rPr>
              <w:t>аттестационно</w:t>
            </w:r>
            <w:proofErr w:type="spellEnd"/>
            <w:r w:rsidRPr="008E247E">
              <w:rPr>
                <w:color w:val="000000"/>
                <w:sz w:val="28"/>
                <w:szCs w:val="28"/>
              </w:rPr>
              <w:t xml:space="preserve">-квалификационной комиссии» состоится </w:t>
            </w:r>
            <w:r w:rsidRPr="008E247E">
              <w:rPr>
                <w:color w:val="000000"/>
                <w:sz w:val="28"/>
                <w:szCs w:val="28"/>
              </w:rPr>
              <w:lastRenderedPageBreak/>
              <w:t>аттестация работников в области государственной молодежной политики Республики Татарстан.</w:t>
            </w:r>
          </w:p>
          <w:p w14:paraId="7C21B120" w14:textId="0CC6C7EF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Цель аттестации – установление соответствия уровня профессиональной компетентности работника квалификационным требованиям по занимаемой должности, повышение квалификации и стимулирование повышения персональной ответственности за выполнение профессиональных обязанностей.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ACE3ABB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14:paraId="3C1A4281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3395256B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2E4" w:rsidRPr="008E247E" w14:paraId="0F3DC9E0" w14:textId="77777777" w:rsidTr="004222E4">
        <w:trPr>
          <w:trHeight w:val="335"/>
        </w:trPr>
        <w:tc>
          <w:tcPr>
            <w:tcW w:w="183" w:type="pct"/>
          </w:tcPr>
          <w:p w14:paraId="13EA9AA2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59456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18 - 25 апреля </w:t>
            </w:r>
          </w:p>
          <w:p w14:paraId="18FA186F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A3AF8C4" w14:textId="3DA5FA75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91619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Краткосрочный курс для руководителей и специалистов пресс-служб, занимающихся маркетингом в социальных сетях (SМM)</w:t>
            </w:r>
          </w:p>
          <w:p w14:paraId="33664EB8" w14:textId="4AD166AB" w:rsidR="004222E4" w:rsidRPr="008E247E" w:rsidRDefault="004222E4" w:rsidP="0083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(15 неделя обучения)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DC1E696" w14:textId="4919EE5B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Курс проводится при методической поддержке коммуникационного агентства «Без воды». Программа курса состоит из теоретических лекций, контрольных тестов и практических заданий.</w:t>
            </w:r>
          </w:p>
          <w:p w14:paraId="76E6C8AD" w14:textId="32B7CBA1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будет </w:t>
            </w: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проходить в дистанционном формате на платформе «Корпоративного университета».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B019CA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14:paraId="500BAFBC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0EAD7AE7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2E4" w:rsidRPr="008E247E" w14:paraId="710418E7" w14:textId="77777777" w:rsidTr="004222E4">
        <w:trPr>
          <w:trHeight w:val="335"/>
        </w:trPr>
        <w:tc>
          <w:tcPr>
            <w:tcW w:w="183" w:type="pct"/>
          </w:tcPr>
          <w:p w14:paraId="57A73BB7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9E318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18 - 25 апреля </w:t>
            </w:r>
          </w:p>
          <w:p w14:paraId="2A1D3AEE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5AABDF0" w14:textId="6B70E9B8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7B1A1" w14:textId="77777777" w:rsidR="004222E4" w:rsidRPr="008E247E" w:rsidRDefault="004222E4" w:rsidP="0083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 курс «Проектное управление» для специалистов учреждений молодежной политики Республики Татарстан</w:t>
            </w:r>
          </w:p>
          <w:p w14:paraId="42456D97" w14:textId="43662B3B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 неделя обучения)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9543AF" w14:textId="77777777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обучения: повысить качество разрабатываемых и реализуемых проектов специалистами сферы государственной молодежной политики на территории Республики Татарстан.</w:t>
            </w:r>
          </w:p>
          <w:p w14:paraId="165274D5" w14:textId="77777777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Задачи:</w:t>
            </w:r>
          </w:p>
          <w:p w14:paraId="7458C433" w14:textId="77777777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научиться делать социально-значимый проект, который станет катализатором изменений в обществе и непосредственно в вашем окружении;</w:t>
            </w:r>
          </w:p>
          <w:p w14:paraId="0C6BDAE8" w14:textId="77777777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узнать, как внедрять проектный менеджмент в работу с молодежью;</w:t>
            </w:r>
          </w:p>
          <w:p w14:paraId="20B9ABDB" w14:textId="77777777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уметь курировать и сопровождать проекты;</w:t>
            </w:r>
          </w:p>
          <w:p w14:paraId="0E02C588" w14:textId="77777777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уметь работать с проектными командами;</w:t>
            </w:r>
          </w:p>
          <w:p w14:paraId="1B60A523" w14:textId="77777777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•</w:t>
            </w: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разработать свой проект.</w:t>
            </w:r>
          </w:p>
          <w:p w14:paraId="7C8A05AE" w14:textId="65ABE211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проходит в </w:t>
            </w: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рамках реализации проекта «Корпоративный университет» Министерства по делам молодежи Республики Татарстан.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DA059D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14:paraId="0E0C826A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5608DD85" w14:textId="77777777" w:rsidR="004222E4" w:rsidRPr="008E247E" w:rsidRDefault="004222E4" w:rsidP="00831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2E4" w:rsidRPr="008E247E" w14:paraId="58A57C0E" w14:textId="77777777" w:rsidTr="004222E4">
        <w:trPr>
          <w:trHeight w:val="335"/>
        </w:trPr>
        <w:tc>
          <w:tcPr>
            <w:tcW w:w="183" w:type="pct"/>
          </w:tcPr>
          <w:p w14:paraId="620484B1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4FD01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18 - 25 апреля </w:t>
            </w:r>
          </w:p>
          <w:p w14:paraId="49324E58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635257" w14:textId="2FF4F35C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14083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Краткосрочный курс</w:t>
            </w:r>
          </w:p>
          <w:p w14:paraId="7D44E22A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«Молодежное участие»</w:t>
            </w:r>
          </w:p>
          <w:p w14:paraId="175ABDDB" w14:textId="56A559C5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(18 неделя обучения)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71C5CB" w14:textId="77777777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курса специалисты знакомятся с концепцией молодежного участия, инструментами вовлечения молодежи в общественную жизнь территории, проработают ключевые компетенции специалистов по работе с молодежью.</w:t>
            </w:r>
          </w:p>
          <w:p w14:paraId="47BDAD73" w14:textId="77777777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будет проходить в дистанционном формате на платформе «Корпоративного университета» в течение 10 недель.</w:t>
            </w:r>
          </w:p>
          <w:p w14:paraId="7C2E782F" w14:textId="77777777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Курс ведет программный директор Корпоративного университета Министерства по делам молодежи – Фельдман Анна Николаевна</w:t>
            </w:r>
          </w:p>
          <w:p w14:paraId="0F3243C4" w14:textId="482630E4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1650D2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5C37B0AC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165E7B71" w14:textId="77777777" w:rsidR="004222E4" w:rsidRPr="008E247E" w:rsidRDefault="004222E4" w:rsidP="008311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222E4" w:rsidRPr="008E247E" w14:paraId="19E2E6E1" w14:textId="77777777" w:rsidTr="004222E4">
        <w:trPr>
          <w:trHeight w:val="335"/>
        </w:trPr>
        <w:tc>
          <w:tcPr>
            <w:tcW w:w="183" w:type="pct"/>
          </w:tcPr>
          <w:p w14:paraId="58E73158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ABE92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18 - 25 апреля </w:t>
            </w:r>
          </w:p>
          <w:p w14:paraId="74413876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5CD130" w14:textId="311FCB51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103F4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Курсы повышения квалификации «Проектный менеджмент» для участников проекта «Кадровый резерв»</w:t>
            </w:r>
          </w:p>
          <w:p w14:paraId="5BD1FE92" w14:textId="179169E1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 неделя обучения)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97A618" w14:textId="77777777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Курсы проводятся для молодежи в возрасте от 16 до 35 лет, постоянно проживающая на территории Республики Татарстан, участников проекта «Кадровый резерв».</w:t>
            </w:r>
          </w:p>
          <w:p w14:paraId="2220029B" w14:textId="14CBB9E4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обучения - повысить качество разрабатываемых и реализуемых проектов в сфере государственной молодежной политики на территории Республики Татарстан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0275AA3" w14:textId="795DE6FC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4110A670" w14:textId="22733DE5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</w:tr>
      <w:tr w:rsidR="004222E4" w:rsidRPr="008E247E" w14:paraId="77DA1F81" w14:textId="77777777" w:rsidTr="004222E4">
        <w:trPr>
          <w:trHeight w:val="335"/>
        </w:trPr>
        <w:tc>
          <w:tcPr>
            <w:tcW w:w="183" w:type="pct"/>
          </w:tcPr>
          <w:p w14:paraId="1F937B35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74184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  <w:p w14:paraId="545F84BC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  <w:p w14:paraId="506C7595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E7BC9A" w14:textId="77777777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Казанский государственный архитектурно-строительный университет (ДК «Ленина»)</w:t>
            </w:r>
          </w:p>
          <w:p w14:paraId="77EA5154" w14:textId="343B5A3B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г.Казань</w:t>
            </w:r>
            <w:proofErr w:type="spellEnd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ул. Копылова, 2 а,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F02BE" w14:textId="3F94AE8E" w:rsidR="004222E4" w:rsidRPr="008E247E" w:rsidRDefault="004222E4" w:rsidP="0083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Фестиваля «Студенческая весна» в образовательных организациях высшего образования Республики Татарстан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591D59" w14:textId="45F966C9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Проведение вузовских этапов в рамках Республиканского фестиваля «Студенческая весна»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1A46D8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1CC7AF95" w14:textId="0BE907C3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4222E4" w:rsidRPr="008E247E" w14:paraId="17E0D2CE" w14:textId="77777777" w:rsidTr="004222E4">
        <w:trPr>
          <w:trHeight w:val="335"/>
        </w:trPr>
        <w:tc>
          <w:tcPr>
            <w:tcW w:w="183" w:type="pct"/>
          </w:tcPr>
          <w:p w14:paraId="270F255A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DDE98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19 апреля</w:t>
            </w:r>
          </w:p>
          <w:p w14:paraId="2478DF51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B18B255" w14:textId="5389F794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Онлайн 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E290A" w14:textId="21E9F8EE" w:rsidR="004222E4" w:rsidRPr="008E247E" w:rsidRDefault="004222E4" w:rsidP="0083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Онлайн видео конференция по Конкурсу по предоставлению грантов в форме субсидий из </w:t>
            </w: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бюджета Республики Татарстан физическим лицам на реализацию социально значимых проектов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BF94D61" w14:textId="27FF77F6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Онлайн видео конференция с приветствием Министра и заинтересованными лицами в социальных </w:t>
            </w:r>
            <w:r w:rsidRPr="008E2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сетях ( площадка проведение встречи в разработке)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61A7FE5" w14:textId="0EA9E65F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по делам молодежи Республики Татарстан</w:t>
            </w:r>
          </w:p>
        </w:tc>
      </w:tr>
      <w:tr w:rsidR="004222E4" w:rsidRPr="008E247E" w14:paraId="024281FD" w14:textId="77777777" w:rsidTr="004222E4">
        <w:trPr>
          <w:trHeight w:val="335"/>
        </w:trPr>
        <w:tc>
          <w:tcPr>
            <w:tcW w:w="183" w:type="pct"/>
          </w:tcPr>
          <w:p w14:paraId="338C0E26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1ED45" w14:textId="3E296054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19 апреля –</w:t>
            </w:r>
          </w:p>
          <w:p w14:paraId="0237622C" w14:textId="53F2263E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19 мая  </w:t>
            </w:r>
          </w:p>
          <w:p w14:paraId="0E2125A6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0798A8" w14:textId="28ADF978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Онлайн на платформе «Мои субсидии»  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81823" w14:textId="4E265191" w:rsidR="004222E4" w:rsidRPr="008E247E" w:rsidRDefault="004222E4" w:rsidP="0083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Заявочная кампания на Конкурс по предоставлению грантов в форме субсидий из бюджета Республики Татарстан физическим лицам на реализацию социально значимых проектов в сфере молодежной политики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742A58B" w14:textId="2F13FD65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предоставлению грантов в форме субсидий из бюджета Республики Татарстан физическим лицам на реализацию социально значимых проектов в сфере молодежной политики проводится по 14 номинациям  на предоставление гранта для физических лиц на сумму не более 300 тысяч рублей  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2D5B37E" w14:textId="2CECDDBD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по делам молодежи Республики Татарстан  </w:t>
            </w:r>
          </w:p>
        </w:tc>
      </w:tr>
      <w:tr w:rsidR="004222E4" w:rsidRPr="008E247E" w14:paraId="2F2CF06F" w14:textId="77777777" w:rsidTr="004222E4">
        <w:trPr>
          <w:trHeight w:val="335"/>
        </w:trPr>
        <w:tc>
          <w:tcPr>
            <w:tcW w:w="183" w:type="pct"/>
          </w:tcPr>
          <w:p w14:paraId="3AF8A32C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576F4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  <w:p w14:paraId="79DC178A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9892CB" w14:textId="0B800A3D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Волгоградская область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5E58" w14:textId="25362A19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Выезд членов отряда «Форпост» с Поисковым отрядом «Боевое Братство» в Волгоградскую область на поисковые </w:t>
            </w:r>
            <w:r w:rsidRPr="008E2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 в полях сражении ВОВ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8E445B1" w14:textId="155E2A26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Поисковые работы в полях сражении Великой Отечественной Войны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93A0E0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570BB179" w14:textId="4CB8C19E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Добровольческое объединение </w:t>
            </w:r>
            <w:proofErr w:type="spellStart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Нурлатского</w:t>
            </w:r>
            <w:proofErr w:type="spellEnd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4222E4" w:rsidRPr="008E247E" w14:paraId="18C4ADA3" w14:textId="77777777" w:rsidTr="004222E4">
        <w:trPr>
          <w:trHeight w:val="335"/>
        </w:trPr>
        <w:tc>
          <w:tcPr>
            <w:tcW w:w="183" w:type="pct"/>
          </w:tcPr>
          <w:p w14:paraId="7E0AD572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7C905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  <w:p w14:paraId="2C3B599B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  <w:p w14:paraId="3FA83FB3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08A79" w14:textId="68B4A207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Казанский государственный медицинский университет (ДК «Ленина»)</w:t>
            </w:r>
          </w:p>
          <w:p w14:paraId="00AB690F" w14:textId="20402532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г.Казань</w:t>
            </w:r>
            <w:proofErr w:type="spellEnd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ул. Копылова, 2а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14A1" w14:textId="27BC4DD5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Фестиваля «Студенческая весна» в образовательных организациях высшего образования Республики Татарстан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1263677" w14:textId="7E029D8C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Проведение вузовских этапов в рамках Республиканского фестиваля «Студенческая весна»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40A798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0204273C" w14:textId="4562F46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4222E4" w:rsidRPr="008E247E" w14:paraId="61C458B0" w14:textId="77777777" w:rsidTr="004222E4">
        <w:trPr>
          <w:trHeight w:val="335"/>
        </w:trPr>
        <w:tc>
          <w:tcPr>
            <w:tcW w:w="183" w:type="pct"/>
          </w:tcPr>
          <w:p w14:paraId="0CD7C70C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C00B7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  <w:p w14:paraId="209846EF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  <w:p w14:paraId="70057DAE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3748C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Казанский (Приволжский) федеральный университет</w:t>
            </w:r>
          </w:p>
          <w:p w14:paraId="088AEDEA" w14:textId="77777777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(КСК КФУ УНИКС)</w:t>
            </w:r>
          </w:p>
          <w:p w14:paraId="19ADA60E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г.Казань</w:t>
            </w:r>
            <w:proofErr w:type="spellEnd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4CFBD087" w14:textId="291EB25F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ул. Профессора </w:t>
            </w:r>
            <w:proofErr w:type="spellStart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Нужина</w:t>
            </w:r>
            <w:proofErr w:type="spellEnd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BBB95" w14:textId="41FBC8AF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Фестиваля «Студенческая весна» в образовательных организациях высшего образования Республики Татарстан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D83C96" w14:textId="734EC899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Проведение вузовских этапов в рамках Республиканского фестиваля «Студенческая весна»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8A908E8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3E993144" w14:textId="30728C6B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4222E4" w:rsidRPr="008E247E" w14:paraId="271BAA18" w14:textId="77777777" w:rsidTr="004222E4">
        <w:trPr>
          <w:trHeight w:val="335"/>
        </w:trPr>
        <w:tc>
          <w:tcPr>
            <w:tcW w:w="183" w:type="pct"/>
          </w:tcPr>
          <w:p w14:paraId="79595510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1C202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21 апреля</w:t>
            </w:r>
          </w:p>
          <w:p w14:paraId="17CC0432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17:00</w:t>
            </w:r>
          </w:p>
          <w:p w14:paraId="3BC497AA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39ED38D3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Молодежно</w:t>
            </w:r>
            <w:proofErr w:type="spellEnd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-подростковый центр «Авангард» </w:t>
            </w:r>
          </w:p>
          <w:p w14:paraId="7321351B" w14:textId="7C21DB76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(г. Казань, ул. </w:t>
            </w:r>
            <w:proofErr w:type="spellStart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Ломжинская</w:t>
            </w:r>
            <w:proofErr w:type="spellEnd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, 15)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F3508" w14:textId="6E63DAF5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Арт-терапия для студентов г. Казань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D3EE15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психотерапия при помощи творческой техники. Мероприятие будет организовано и проведено профессионалами в данной области. Данные практики </w:t>
            </w:r>
            <w:r w:rsidRPr="008E2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помогут студентам познакомиться с собой, обнаружить свои сильные стороны, понять в они хотят реализоваться, найти ответы на вопросы, которые их беспокоят, принять себя и поднять свою самооценку. </w:t>
            </w:r>
          </w:p>
          <w:p w14:paraId="68A26738" w14:textId="68613F84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Тренером станет Мария Павлова, практик с многолетним опытом. Участниками мероприятия станут порядка 25 студентов. 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C792B5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14:paraId="395EBE17" w14:textId="75CEAB61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4222E4" w:rsidRPr="008E247E" w14:paraId="6AE31956" w14:textId="77777777" w:rsidTr="004222E4">
        <w:trPr>
          <w:trHeight w:val="335"/>
        </w:trPr>
        <w:tc>
          <w:tcPr>
            <w:tcW w:w="183" w:type="pct"/>
          </w:tcPr>
          <w:p w14:paraId="15212002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18ED1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21 апреля</w:t>
            </w:r>
          </w:p>
          <w:p w14:paraId="7D17C779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19.00</w:t>
            </w:r>
          </w:p>
          <w:p w14:paraId="50DCA879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3C37FBEE" w14:textId="77777777" w:rsidR="004222E4" w:rsidRPr="008E247E" w:rsidRDefault="004222E4" w:rsidP="0083113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Арт-резиденция «Созвездие-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Йолдызлык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32D5B57C" w14:textId="4AC8A85C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ул.Гладилова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д.49)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017D5" w14:textId="14CDA3DD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Спектакль «Изобретательная влюбленная»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BF32A6" w14:textId="3014125A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Спектакль по пьесе испанского драматурга 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Лопе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 де Вега. Спектакль прославляет любовь, его герои отстаивают свое право на счастье и, в конечном счете, получают желаемое. В древней, как мир, истории на сцене разворачивается захватывающая картина страстей, интриг, ревности, соперничества, хитроумных обманов и пылких любовных признаний.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540F34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5D06F633" w14:textId="0D10E1F6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Йолдызлык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4222E4" w:rsidRPr="008E247E" w14:paraId="600985E5" w14:textId="77777777" w:rsidTr="004222E4">
        <w:trPr>
          <w:trHeight w:val="335"/>
        </w:trPr>
        <w:tc>
          <w:tcPr>
            <w:tcW w:w="183" w:type="pct"/>
          </w:tcPr>
          <w:p w14:paraId="409705B7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5575E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22 апреля</w:t>
            </w:r>
          </w:p>
          <w:p w14:paraId="63FC6C52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  <w:p w14:paraId="24985949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C30BA1" w14:textId="03A602AA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Поволжская государственная академия физической культуры, спорта и туризма (Актовый зал 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ПГУФКСиТ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  <w:proofErr w:type="spellStart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г.Казань</w:t>
            </w:r>
            <w:proofErr w:type="spellEnd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, ул. деревня Универсиады, 35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20AA2" w14:textId="414038AF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Фестиваля «Студенческая весна» в образовательных организациях высшего образования Республики Татарстан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7EDF77" w14:textId="57CB6E7C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Проведение вузовских этапов в рамках Республиканского фестиваля «Студенческая весна»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DA169B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3E4FA050" w14:textId="325A6DE1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4222E4" w:rsidRPr="008E247E" w14:paraId="2046DBB5" w14:textId="77777777" w:rsidTr="004222E4">
        <w:trPr>
          <w:trHeight w:val="335"/>
        </w:trPr>
        <w:tc>
          <w:tcPr>
            <w:tcW w:w="183" w:type="pct"/>
          </w:tcPr>
          <w:p w14:paraId="539C777F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61A9E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22 апреля</w:t>
            </w:r>
          </w:p>
          <w:p w14:paraId="18B87403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11:00 – 16:00</w:t>
            </w:r>
          </w:p>
          <w:p w14:paraId="07CA6E68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7BFA50C9" w14:textId="77777777" w:rsidR="004222E4" w:rsidRPr="008E247E" w:rsidRDefault="004222E4" w:rsidP="0083113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Центральные улицы г.Казани:</w:t>
            </w:r>
          </w:p>
          <w:p w14:paraId="4CFA3A63" w14:textId="4D79F86F" w:rsidR="004222E4" w:rsidRPr="008E247E" w:rsidRDefault="004222E4" w:rsidP="0083113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Баумана, Островского, Пушкина, профессора 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Нужина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Дзержинского, 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К.Маркса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Кремлевская, Астрономическая, Профсоюзная, Право-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булачная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К.Наджми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Татарстан, 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К.Насыри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Университетская, </w:t>
            </w: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Московского, 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Ш.Марджани</w:t>
            </w:r>
            <w:proofErr w:type="spellEnd"/>
          </w:p>
          <w:p w14:paraId="34A12C0A" w14:textId="77475D12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33A80" w14:textId="47A1245E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Qazan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ques</w:t>
            </w:r>
            <w:proofErr w:type="spellEnd"/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FCF54E" w14:textId="77777777" w:rsidR="004222E4" w:rsidRPr="008E247E" w:rsidRDefault="004222E4" w:rsidP="0083113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 игра для школьников г.Казани </w:t>
            </w:r>
          </w:p>
          <w:p w14:paraId="30880330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EF153D" w14:textId="025B7766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Министерство по делам молодежи Республики Татарстан, Межрегиональная общественная организация «Форум татарской молодежи», Министерство культуры Республики Татарстан</w:t>
            </w:r>
          </w:p>
        </w:tc>
      </w:tr>
      <w:tr w:rsidR="004222E4" w:rsidRPr="008E247E" w14:paraId="239CC30B" w14:textId="77777777" w:rsidTr="004222E4">
        <w:trPr>
          <w:trHeight w:val="335"/>
        </w:trPr>
        <w:tc>
          <w:tcPr>
            <w:tcW w:w="183" w:type="pct"/>
          </w:tcPr>
          <w:p w14:paraId="28F708C6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0312A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22 апреля</w:t>
            </w:r>
          </w:p>
          <w:p w14:paraId="4F5A5DED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17.00</w:t>
            </w:r>
          </w:p>
          <w:p w14:paraId="10EA90D7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2818672D" w14:textId="11C34420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КРК «Пирамида»</w:t>
            </w: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г.Казань</w:t>
            </w:r>
            <w:proofErr w:type="spellEnd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ул.Московская</w:t>
            </w:r>
            <w:proofErr w:type="spellEnd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, д.3)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AFB9E" w14:textId="52167CF1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Гала-концерт фестиваля </w:t>
            </w:r>
            <w:r w:rsidRPr="008E24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XXII</w:t>
            </w: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 Ежегодного открытого республиканского телевизионного молодежного фестиваля эстрадного искусства «Созвездие – 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D3C72C" w14:textId="43C40C4E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Открытый республиканский телевизионный молодежный фестиваль эстрадного искусства «Созвездие – 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Йолдызлык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» является крупным фестивальным движением республиканского масштаба в области современного эстрадного искусства, который способствует творческой реализации талантливых детей и молодежи, где 22 апреля подведут итоги и наградят победителей.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3A1FD9D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478CB69B" w14:textId="5318F59C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«Созвездие-</w:t>
            </w:r>
            <w:proofErr w:type="spellStart"/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Йолдызлык</w:t>
            </w:r>
            <w:proofErr w:type="spellEnd"/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</w:p>
        </w:tc>
      </w:tr>
      <w:tr w:rsidR="004222E4" w:rsidRPr="008E247E" w14:paraId="32D1E38D" w14:textId="77777777" w:rsidTr="004222E4">
        <w:trPr>
          <w:trHeight w:val="335"/>
        </w:trPr>
        <w:tc>
          <w:tcPr>
            <w:tcW w:w="183" w:type="pct"/>
          </w:tcPr>
          <w:p w14:paraId="7336A7E8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DDAA8" w14:textId="5B3C8FD1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22 апреля</w:t>
            </w:r>
          </w:p>
          <w:p w14:paraId="44646F53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D4654C" w14:textId="6F7138FE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C2185" w14:textId="77777777" w:rsidR="004222E4" w:rsidRPr="008E247E" w:rsidRDefault="004222E4" w:rsidP="008311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Итоговая аттестация по программе переподготовки </w:t>
            </w: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«Педагогика дополнительного образования детей и взрослых»</w:t>
            </w:r>
          </w:p>
          <w:p w14:paraId="793ECB61" w14:textId="77777777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5D0D2C" w14:textId="55141D4F" w:rsidR="004222E4" w:rsidRPr="008E247E" w:rsidRDefault="004222E4" w:rsidP="00831134">
            <w:pPr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обучения: переподготовка руководителей и специалистов учреждений молодёжной политики, обучение молодёжных лидеров по программе «Педагогика дополнительного образования детей и взрослых».</w:t>
            </w:r>
          </w:p>
          <w:p w14:paraId="539BD071" w14:textId="6A2D499C" w:rsidR="004222E4" w:rsidRPr="008E247E" w:rsidRDefault="004222E4" w:rsidP="00831134">
            <w:pPr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Реализуется во исполнение пункта п. 10.2 подпрограммы «Молодежь Татарстана 2019-2025 годы» государственной программы развития молодежной политики в Республике Татарстан на 2019 – 2025 годы» утвержденной постановлением Кабинета Министров Республики Татарстан от 05.03.2019 № 158</w:t>
            </w:r>
          </w:p>
          <w:p w14:paraId="790D3FF8" w14:textId="1B9852E6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обучения 516 академических часов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88B70EA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14:paraId="3DB0FED9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0C5C177D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  <w:tr w:rsidR="004222E4" w:rsidRPr="008E247E" w14:paraId="7860E191" w14:textId="77777777" w:rsidTr="004222E4">
        <w:trPr>
          <w:trHeight w:val="335"/>
        </w:trPr>
        <w:tc>
          <w:tcPr>
            <w:tcW w:w="183" w:type="pct"/>
          </w:tcPr>
          <w:p w14:paraId="1A0A262D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127BF" w14:textId="5987CB9B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22 апреля</w:t>
            </w:r>
          </w:p>
          <w:p w14:paraId="0DB02635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675601" w14:textId="6FF55A4E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Онлайн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C07D5" w14:textId="499ADC83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Семинар по финансовой грамотности</w:t>
            </w:r>
            <w:r w:rsidRPr="008E247E">
              <w:rPr>
                <w:sz w:val="28"/>
                <w:szCs w:val="28"/>
              </w:rPr>
              <w:t xml:space="preserve"> </w:t>
            </w:r>
            <w:r w:rsidRPr="008E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специалистов учреждений</w:t>
            </w:r>
          </w:p>
          <w:p w14:paraId="215B2D0C" w14:textId="4FB54F51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молодежной политики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B0C790" w14:textId="550A7A4F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 проводится в дистанционном формате для специалистов учреждений молодежной политики РТ.</w:t>
            </w:r>
          </w:p>
          <w:p w14:paraId="0DE4EA28" w14:textId="0E03180C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Проводится во исполнении плана мероприятий по реализации региональной программы «Повышение уровня финансовой грамотности населения и развитие финансового образования в </w:t>
            </w: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Республике Татарстан на 2020 – 2023 годы» в рамках реализации проекта «Корпоративный университет» совместно с Национальным банком по Республике Татарстан Волго-Вятского главного управления Центрального банка Российской Федерации.</w:t>
            </w:r>
          </w:p>
          <w:p w14:paraId="21F7CA56" w14:textId="27BE34B1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В семинаре будут рассмотрены следующие вопросы:</w:t>
            </w:r>
          </w:p>
          <w:p w14:paraId="3A1A1BDC" w14:textId="46F823D8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- инструментам работы с молодёжью в вопросах финансовой грамотности,</w:t>
            </w:r>
          </w:p>
          <w:p w14:paraId="16AB9FDD" w14:textId="77777777" w:rsidR="004222E4" w:rsidRPr="008E247E" w:rsidRDefault="004222E4" w:rsidP="00831134">
            <w:pPr>
              <w:widowControl w:val="0"/>
              <w:spacing w:after="0" w:line="240" w:lineRule="auto"/>
              <w:ind w:firstLine="2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- проекты Национального банка в области финансовой грамотности, которые применимы к подростковой и молодежной аудитории,</w:t>
            </w:r>
          </w:p>
          <w:p w14:paraId="41DBE02E" w14:textId="5120AC10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- значимые мероприятия Национального банка в области финансовой грамотности в 2022 году.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7784AC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14:paraId="6D75C64A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  <w:p w14:paraId="2B340EBE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  <w:tr w:rsidR="004222E4" w:rsidRPr="008E247E" w14:paraId="0E15A478" w14:textId="77777777" w:rsidTr="004222E4">
        <w:trPr>
          <w:trHeight w:val="335"/>
        </w:trPr>
        <w:tc>
          <w:tcPr>
            <w:tcW w:w="183" w:type="pct"/>
          </w:tcPr>
          <w:p w14:paraId="2F73ED66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B1F8D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22 - 24 апреля </w:t>
            </w:r>
          </w:p>
          <w:p w14:paraId="6443AE76" w14:textId="59AB305C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 9:00 до 19:00</w:t>
            </w:r>
          </w:p>
          <w:p w14:paraId="0455E5E6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D6731B5" w14:textId="6E61561C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Точка кипения ИТ-парк (Петербургская, 52)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AA374" w14:textId="0900DD7A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Обучение в рамках Республиканского конкурса на должность молодежного помощника руководителя аппарата АТК в РТ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3D53A3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Конкурс на должность молодежного помощника руководителя аппарата Антитеррористической комиссии в Республике Татарстан (далее – Конкурс) реализуется в рамках подпрограммы «Профилактика терроризма и экстремизма в Республике Татарстан на 2014-2025 годы». Состоит из пяти этапов:</w:t>
            </w:r>
          </w:p>
          <w:p w14:paraId="28BE3E2D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этап – заявочная кампания;</w:t>
            </w:r>
          </w:p>
          <w:p w14:paraId="25641366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 этап – отборочный этап;</w:t>
            </w:r>
          </w:p>
          <w:p w14:paraId="0B49073D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этап – конкурсный этап;</w:t>
            </w:r>
          </w:p>
          <w:p w14:paraId="0BA75C75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 этап – образовательный (развивающий) этап;</w:t>
            </w:r>
          </w:p>
          <w:p w14:paraId="268D638C" w14:textId="2E92B38F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5 этап – церемония награждения.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C8BE69F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1930B380" w14:textId="5FD1249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Региональная общественная организация «Академия творческой молодежи Республики Татарстан»</w:t>
            </w:r>
          </w:p>
        </w:tc>
      </w:tr>
      <w:tr w:rsidR="004222E4" w:rsidRPr="008E247E" w14:paraId="1036A143" w14:textId="77777777" w:rsidTr="004222E4">
        <w:trPr>
          <w:trHeight w:val="335"/>
        </w:trPr>
        <w:tc>
          <w:tcPr>
            <w:tcW w:w="183" w:type="pct"/>
          </w:tcPr>
          <w:p w14:paraId="703B2828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CF914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23-24 апреля</w:t>
            </w:r>
          </w:p>
          <w:p w14:paraId="43832B09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1A16C719" w14:textId="77777777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Дом «Сэлэт»</w:t>
            </w:r>
          </w:p>
          <w:p w14:paraId="28807C78" w14:textId="76E0C0DA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г.Казань</w:t>
            </w:r>
            <w:proofErr w:type="spellEnd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, ул. Островского, д. 23)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3DDD6" w14:textId="364CDE67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Школа вожатых «Сэлэт»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D23734" w14:textId="3DFCE0B9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Целью проекта является формирование профессиональных команд для реализации летних смен 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Сәләт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. Участники - студенты образовательных организаций высшего образования и </w:t>
            </w:r>
            <w:r w:rsidRPr="008E2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образовательных организаций Республики Татарстан и Российской Федерации.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9CA545" w14:textId="2945E1BD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 xml:space="preserve">Министерство по делам молодежи Республики Татарстан, Государственное бюджетное учреждение «молодежный центр «Сэлэт», Татарстанский региональный молодежный </w:t>
            </w: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общественный фонд «Сэлэт»</w:t>
            </w:r>
          </w:p>
        </w:tc>
      </w:tr>
      <w:tr w:rsidR="004222E4" w:rsidRPr="008E247E" w14:paraId="67ED5543" w14:textId="77777777" w:rsidTr="004222E4">
        <w:trPr>
          <w:trHeight w:val="335"/>
        </w:trPr>
        <w:tc>
          <w:tcPr>
            <w:tcW w:w="183" w:type="pct"/>
          </w:tcPr>
          <w:p w14:paraId="461EE810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2A900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24 апреля</w:t>
            </w:r>
          </w:p>
          <w:p w14:paraId="19617E0C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12:00</w:t>
            </w:r>
          </w:p>
          <w:p w14:paraId="04498177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12F858D2" w14:textId="77777777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Поволжский государственный университет физической культуры, спорта и туризма</w:t>
            </w:r>
          </w:p>
          <w:p w14:paraId="2AB97705" w14:textId="5C7438AB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г.Казань</w:t>
            </w:r>
            <w:proofErr w:type="spellEnd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>ул.Деревни</w:t>
            </w:r>
            <w:proofErr w:type="spellEnd"/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Универсиады, д.35)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7C00D" w14:textId="404F3EF7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Молодежное соревнование среди молодежных организаций «Апрельские игры»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2F8645" w14:textId="3B2F6478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Молодежных соревнований среди общественных молодёжных организаций Республики Татарстан с целью продвижения здорового образа жизни и создания атмосферы дружбы между организациями. Планируется привлечь 14 молодежных организаций (около 70 человек). Первая игра -нестандартный вид спорта, вторая игра - мини футбол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54B97C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Министерство по делам молодежи Республики Татарстан, </w:t>
            </w:r>
          </w:p>
          <w:p w14:paraId="643ECCD9" w14:textId="242E2829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</w:tr>
      <w:tr w:rsidR="004222E4" w:rsidRPr="008E247E" w14:paraId="153F1700" w14:textId="77777777" w:rsidTr="004222E4">
        <w:trPr>
          <w:trHeight w:val="335"/>
        </w:trPr>
        <w:tc>
          <w:tcPr>
            <w:tcW w:w="183" w:type="pct"/>
          </w:tcPr>
          <w:p w14:paraId="67BCFA66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0C24E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25 апреля </w:t>
            </w:r>
          </w:p>
          <w:p w14:paraId="0C59EBA4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9:30-17:00</w:t>
            </w:r>
          </w:p>
          <w:p w14:paraId="6D94D237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57DEFEC8" w14:textId="0151874A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ГАУ «Технопарк в сфере высоких технологий </w:t>
            </w:r>
            <w:r w:rsidRPr="008E247E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«ИТ-парк», ул. Петербургская, д.52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135CB" w14:textId="73DA9F6F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Республиканский молодежный общеобразовательный форум «Работа молодым»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235C63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Форум направлен на актуализацию и выработку новых механизмов в сфере обеспечения трудовой занятости молодежи, трансляция и продвижение лучших практик </w:t>
            </w:r>
            <w:r w:rsidRPr="008E2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трудоустройства молодежи, а также будут подведены итоги реализации проектов по занятости и трудоустройству молодежи в Республике Татарстан в 2022 году и определены перспективные направления в данной сфере в текущем году.</w:t>
            </w:r>
          </w:p>
          <w:p w14:paraId="7AD97F3D" w14:textId="589C0D91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В рамках Форума запланированы мастер-классы и публичные лекции для учащейся и студенческой молодежи, заседание Межведомственного координационного совет и заседание Общественного совета по обсуждению публичной цели Министерства по делам молодёжи Республики Татарстан на 2022 год «Развитие системы трудоустройства молодёжи».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5C99EC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14:paraId="04F346D8" w14:textId="75C15814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«Республиканский центр студенческих трудовых отрядов»</w:t>
            </w:r>
          </w:p>
        </w:tc>
      </w:tr>
      <w:tr w:rsidR="004222E4" w:rsidRPr="008E247E" w14:paraId="4AEAA75B" w14:textId="77777777" w:rsidTr="004222E4">
        <w:trPr>
          <w:trHeight w:val="335"/>
        </w:trPr>
        <w:tc>
          <w:tcPr>
            <w:tcW w:w="183" w:type="pct"/>
          </w:tcPr>
          <w:p w14:paraId="556978EE" w14:textId="77777777" w:rsidR="004222E4" w:rsidRPr="008E247E" w:rsidRDefault="004222E4" w:rsidP="00831134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82C9A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25 апреля</w:t>
            </w:r>
          </w:p>
          <w:p w14:paraId="41967D47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19.00</w:t>
            </w:r>
          </w:p>
          <w:p w14:paraId="4D3C348C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19B8BAE0" w14:textId="77777777" w:rsidR="004222E4" w:rsidRPr="008E247E" w:rsidRDefault="004222E4" w:rsidP="00831134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Арт-резиденция «Созвездие-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Йолдызлык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4A511841" w14:textId="5EE5D8F2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г.Казань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ул.Гладилова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д.49)</w:t>
            </w:r>
          </w:p>
        </w:tc>
        <w:tc>
          <w:tcPr>
            <w:tcW w:w="10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C4EA1" w14:textId="14FA06C4" w:rsidR="004222E4" w:rsidRPr="008E247E" w:rsidRDefault="004222E4" w:rsidP="00831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Вечер современной хореографии</w:t>
            </w:r>
          </w:p>
        </w:tc>
        <w:tc>
          <w:tcPr>
            <w:tcW w:w="1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01483C" w14:textId="70B1DB70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В первом отделении вечера зрителям будут представлены хореографические миниатюры от 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тра </w:t>
            </w:r>
            <w:r w:rsidRPr="008E24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танца «Дорога из города». Во втором отделении вечера зрителям представят 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танцпьесу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 Ольги 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Лабовкиной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</w:rPr>
              <w:t xml:space="preserve"> «Не будите спящую собаку»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247E">
              <w:rPr>
                <w:rFonts w:ascii="Times New Roman" w:hAnsi="Times New Roman" w:cs="Times New Roman"/>
                <w:sz w:val="28"/>
                <w:szCs w:val="28"/>
              </w:rPr>
              <w:t>созданную совместно с театром «Дорога из города». Постепенный накал эмоций сделан хореографом скрупулезно точно. К интонации «хорошо сделанной пьесы» она добавила эксцентрику, позволяя зрителю окунуться в пластическую фантазию на тему пьесы Джона Пристли «Опасный поворот». В постановке танец твердо сплавлен с драмой – ну так что ж, и современному танцу не запрещено рассказывать истории.</w:t>
            </w:r>
          </w:p>
        </w:tc>
        <w:tc>
          <w:tcPr>
            <w:tcW w:w="1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89BE56" w14:textId="77777777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</w:p>
          <w:p w14:paraId="653D0627" w14:textId="44EB95F0" w:rsidR="004222E4" w:rsidRPr="008E247E" w:rsidRDefault="004222E4" w:rsidP="0083113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Государственное бюджетное учреждение </w:t>
            </w:r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«Республиканский центр по поддержке творчески одаренных детей и молодежи «Созвездие-</w:t>
            </w:r>
            <w:proofErr w:type="spellStart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Йолдызлык</w:t>
            </w:r>
            <w:proofErr w:type="spellEnd"/>
            <w:r w:rsidRPr="008E24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43A06E3F" w14:textId="77777777" w:rsidR="005D0052" w:rsidRPr="008E247E" w:rsidRDefault="005D0052" w:rsidP="00831134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</w:pPr>
    </w:p>
    <w:sectPr w:rsidR="005D0052" w:rsidRPr="008E247E" w:rsidSect="00271BA8">
      <w:pgSz w:w="16838" w:h="11906" w:orient="landscape"/>
      <w:pgMar w:top="426" w:right="82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CA3A3C"/>
    <w:multiLevelType w:val="hybridMultilevel"/>
    <w:tmpl w:val="B77A66CC"/>
    <w:lvl w:ilvl="0" w:tplc="0388E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42435F"/>
    <w:multiLevelType w:val="hybridMultilevel"/>
    <w:tmpl w:val="A2F624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640C9950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45E5"/>
    <w:rsid w:val="00016016"/>
    <w:rsid w:val="00034789"/>
    <w:rsid w:val="00042458"/>
    <w:rsid w:val="00044662"/>
    <w:rsid w:val="000446DA"/>
    <w:rsid w:val="00047438"/>
    <w:rsid w:val="000641A2"/>
    <w:rsid w:val="00064DCB"/>
    <w:rsid w:val="000722FA"/>
    <w:rsid w:val="00072302"/>
    <w:rsid w:val="00073DBB"/>
    <w:rsid w:val="000763B6"/>
    <w:rsid w:val="00092FAC"/>
    <w:rsid w:val="00097972"/>
    <w:rsid w:val="000B1853"/>
    <w:rsid w:val="000B5AEA"/>
    <w:rsid w:val="000C344F"/>
    <w:rsid w:val="000E2B78"/>
    <w:rsid w:val="00101288"/>
    <w:rsid w:val="001234EB"/>
    <w:rsid w:val="0012405C"/>
    <w:rsid w:val="00125BCA"/>
    <w:rsid w:val="001432C9"/>
    <w:rsid w:val="0015151F"/>
    <w:rsid w:val="00152EC4"/>
    <w:rsid w:val="0016715B"/>
    <w:rsid w:val="00174A3B"/>
    <w:rsid w:val="001805F1"/>
    <w:rsid w:val="0018393C"/>
    <w:rsid w:val="00183B0D"/>
    <w:rsid w:val="00186ED9"/>
    <w:rsid w:val="00190556"/>
    <w:rsid w:val="00192D7C"/>
    <w:rsid w:val="001A0CEE"/>
    <w:rsid w:val="001A0EA8"/>
    <w:rsid w:val="001B5DF1"/>
    <w:rsid w:val="001C3CB1"/>
    <w:rsid w:val="001D23C5"/>
    <w:rsid w:val="001E7B3E"/>
    <w:rsid w:val="00206991"/>
    <w:rsid w:val="00210FB2"/>
    <w:rsid w:val="002277E0"/>
    <w:rsid w:val="00237A3D"/>
    <w:rsid w:val="00251A0A"/>
    <w:rsid w:val="00252169"/>
    <w:rsid w:val="0026015A"/>
    <w:rsid w:val="00271BA8"/>
    <w:rsid w:val="002828D2"/>
    <w:rsid w:val="00283FFA"/>
    <w:rsid w:val="00296E7B"/>
    <w:rsid w:val="002A786F"/>
    <w:rsid w:val="002B4A51"/>
    <w:rsid w:val="002C330E"/>
    <w:rsid w:val="002D0609"/>
    <w:rsid w:val="002D407D"/>
    <w:rsid w:val="00323F8A"/>
    <w:rsid w:val="00327E7E"/>
    <w:rsid w:val="003338FE"/>
    <w:rsid w:val="003503A6"/>
    <w:rsid w:val="003518E2"/>
    <w:rsid w:val="00360307"/>
    <w:rsid w:val="00362795"/>
    <w:rsid w:val="00380009"/>
    <w:rsid w:val="003A2FB2"/>
    <w:rsid w:val="003B0E67"/>
    <w:rsid w:val="003C6FCA"/>
    <w:rsid w:val="003D2EB5"/>
    <w:rsid w:val="003F5426"/>
    <w:rsid w:val="004033AD"/>
    <w:rsid w:val="0040560F"/>
    <w:rsid w:val="00412D90"/>
    <w:rsid w:val="004208D0"/>
    <w:rsid w:val="004222E4"/>
    <w:rsid w:val="004274AD"/>
    <w:rsid w:val="00435917"/>
    <w:rsid w:val="00435D60"/>
    <w:rsid w:val="004454C3"/>
    <w:rsid w:val="004616B2"/>
    <w:rsid w:val="004634A0"/>
    <w:rsid w:val="00463AA3"/>
    <w:rsid w:val="00465DCF"/>
    <w:rsid w:val="0047088E"/>
    <w:rsid w:val="004760A4"/>
    <w:rsid w:val="00477961"/>
    <w:rsid w:val="00481F4A"/>
    <w:rsid w:val="004918DF"/>
    <w:rsid w:val="004A6B07"/>
    <w:rsid w:val="004B097B"/>
    <w:rsid w:val="004B4DCA"/>
    <w:rsid w:val="004C71CA"/>
    <w:rsid w:val="004D0732"/>
    <w:rsid w:val="004F76AE"/>
    <w:rsid w:val="004F7B38"/>
    <w:rsid w:val="005049E5"/>
    <w:rsid w:val="0050553E"/>
    <w:rsid w:val="005166D6"/>
    <w:rsid w:val="00525FCD"/>
    <w:rsid w:val="00526B2C"/>
    <w:rsid w:val="005422D6"/>
    <w:rsid w:val="00554040"/>
    <w:rsid w:val="00563701"/>
    <w:rsid w:val="00575B2B"/>
    <w:rsid w:val="00582B34"/>
    <w:rsid w:val="0059134F"/>
    <w:rsid w:val="005B350D"/>
    <w:rsid w:val="005B4150"/>
    <w:rsid w:val="005B5B9F"/>
    <w:rsid w:val="005D0052"/>
    <w:rsid w:val="005D2FA1"/>
    <w:rsid w:val="005D578E"/>
    <w:rsid w:val="005E1EF6"/>
    <w:rsid w:val="005E5CA6"/>
    <w:rsid w:val="005E744F"/>
    <w:rsid w:val="005F3976"/>
    <w:rsid w:val="005F7FC8"/>
    <w:rsid w:val="0060026C"/>
    <w:rsid w:val="00602BCD"/>
    <w:rsid w:val="00622422"/>
    <w:rsid w:val="00622BC3"/>
    <w:rsid w:val="0063114B"/>
    <w:rsid w:val="0063559C"/>
    <w:rsid w:val="00635759"/>
    <w:rsid w:val="00647D37"/>
    <w:rsid w:val="00650C78"/>
    <w:rsid w:val="00650E18"/>
    <w:rsid w:val="00652A86"/>
    <w:rsid w:val="00660812"/>
    <w:rsid w:val="00661B4E"/>
    <w:rsid w:val="006805D1"/>
    <w:rsid w:val="0068122A"/>
    <w:rsid w:val="00694C0B"/>
    <w:rsid w:val="00695448"/>
    <w:rsid w:val="006B1B8B"/>
    <w:rsid w:val="006C6A28"/>
    <w:rsid w:val="006D405A"/>
    <w:rsid w:val="006E516B"/>
    <w:rsid w:val="006E667B"/>
    <w:rsid w:val="006F4668"/>
    <w:rsid w:val="00705F4B"/>
    <w:rsid w:val="0070679D"/>
    <w:rsid w:val="00714A0C"/>
    <w:rsid w:val="007208B5"/>
    <w:rsid w:val="00724223"/>
    <w:rsid w:val="007244ED"/>
    <w:rsid w:val="00732043"/>
    <w:rsid w:val="00734CF9"/>
    <w:rsid w:val="00736E6E"/>
    <w:rsid w:val="00757BCB"/>
    <w:rsid w:val="00761E8B"/>
    <w:rsid w:val="00782CAF"/>
    <w:rsid w:val="007868D2"/>
    <w:rsid w:val="00793CCA"/>
    <w:rsid w:val="007C3C1F"/>
    <w:rsid w:val="007C473B"/>
    <w:rsid w:val="007C4E48"/>
    <w:rsid w:val="007E27C2"/>
    <w:rsid w:val="007F2254"/>
    <w:rsid w:val="007F6115"/>
    <w:rsid w:val="008000E0"/>
    <w:rsid w:val="008017C5"/>
    <w:rsid w:val="008036D2"/>
    <w:rsid w:val="00821063"/>
    <w:rsid w:val="00831134"/>
    <w:rsid w:val="0083172C"/>
    <w:rsid w:val="00844917"/>
    <w:rsid w:val="00851ACE"/>
    <w:rsid w:val="00851E97"/>
    <w:rsid w:val="00866380"/>
    <w:rsid w:val="00871711"/>
    <w:rsid w:val="00874863"/>
    <w:rsid w:val="00881A50"/>
    <w:rsid w:val="008859C9"/>
    <w:rsid w:val="00886FEC"/>
    <w:rsid w:val="008B4932"/>
    <w:rsid w:val="008B4E6D"/>
    <w:rsid w:val="008C1594"/>
    <w:rsid w:val="008C190D"/>
    <w:rsid w:val="008C29AC"/>
    <w:rsid w:val="008D040C"/>
    <w:rsid w:val="008D4EA9"/>
    <w:rsid w:val="008E247E"/>
    <w:rsid w:val="00902D82"/>
    <w:rsid w:val="009211C9"/>
    <w:rsid w:val="0092524E"/>
    <w:rsid w:val="00932817"/>
    <w:rsid w:val="00954369"/>
    <w:rsid w:val="009615AC"/>
    <w:rsid w:val="00962B9E"/>
    <w:rsid w:val="0096371B"/>
    <w:rsid w:val="0097192F"/>
    <w:rsid w:val="00976128"/>
    <w:rsid w:val="00982E61"/>
    <w:rsid w:val="00992A94"/>
    <w:rsid w:val="0099429D"/>
    <w:rsid w:val="009A19AC"/>
    <w:rsid w:val="009B35BB"/>
    <w:rsid w:val="009B6C51"/>
    <w:rsid w:val="009E1181"/>
    <w:rsid w:val="009E4982"/>
    <w:rsid w:val="009E5F50"/>
    <w:rsid w:val="00A103AE"/>
    <w:rsid w:val="00A11429"/>
    <w:rsid w:val="00A15113"/>
    <w:rsid w:val="00A17FBC"/>
    <w:rsid w:val="00A23833"/>
    <w:rsid w:val="00A35199"/>
    <w:rsid w:val="00A356C6"/>
    <w:rsid w:val="00A7105F"/>
    <w:rsid w:val="00A93BD1"/>
    <w:rsid w:val="00AA14BC"/>
    <w:rsid w:val="00AC7118"/>
    <w:rsid w:val="00AD6547"/>
    <w:rsid w:val="00AE0B62"/>
    <w:rsid w:val="00B00696"/>
    <w:rsid w:val="00B04C9F"/>
    <w:rsid w:val="00B05A82"/>
    <w:rsid w:val="00B11E3F"/>
    <w:rsid w:val="00B159DE"/>
    <w:rsid w:val="00B16C30"/>
    <w:rsid w:val="00B20B51"/>
    <w:rsid w:val="00B20D47"/>
    <w:rsid w:val="00B22042"/>
    <w:rsid w:val="00B249F5"/>
    <w:rsid w:val="00B32A26"/>
    <w:rsid w:val="00B355D5"/>
    <w:rsid w:val="00B3632E"/>
    <w:rsid w:val="00B36EDE"/>
    <w:rsid w:val="00B45A3F"/>
    <w:rsid w:val="00B45C02"/>
    <w:rsid w:val="00B65477"/>
    <w:rsid w:val="00B67827"/>
    <w:rsid w:val="00B74C57"/>
    <w:rsid w:val="00B8376A"/>
    <w:rsid w:val="00B91F88"/>
    <w:rsid w:val="00BA275F"/>
    <w:rsid w:val="00BA73C8"/>
    <w:rsid w:val="00BB0001"/>
    <w:rsid w:val="00BB0B49"/>
    <w:rsid w:val="00BB4B25"/>
    <w:rsid w:val="00BC4A42"/>
    <w:rsid w:val="00BD6A11"/>
    <w:rsid w:val="00BD6B60"/>
    <w:rsid w:val="00BF595E"/>
    <w:rsid w:val="00C00DC1"/>
    <w:rsid w:val="00C05356"/>
    <w:rsid w:val="00C10D06"/>
    <w:rsid w:val="00C16342"/>
    <w:rsid w:val="00C40097"/>
    <w:rsid w:val="00C42479"/>
    <w:rsid w:val="00C53401"/>
    <w:rsid w:val="00C54593"/>
    <w:rsid w:val="00C633A5"/>
    <w:rsid w:val="00C719E0"/>
    <w:rsid w:val="00CA25D0"/>
    <w:rsid w:val="00CC3F19"/>
    <w:rsid w:val="00CF2214"/>
    <w:rsid w:val="00D04D8B"/>
    <w:rsid w:val="00D07F47"/>
    <w:rsid w:val="00D1109A"/>
    <w:rsid w:val="00D1206C"/>
    <w:rsid w:val="00D309EA"/>
    <w:rsid w:val="00D44FDF"/>
    <w:rsid w:val="00D84E1A"/>
    <w:rsid w:val="00D91806"/>
    <w:rsid w:val="00DA0836"/>
    <w:rsid w:val="00DA3C9E"/>
    <w:rsid w:val="00DB1D38"/>
    <w:rsid w:val="00DC6A38"/>
    <w:rsid w:val="00DE539F"/>
    <w:rsid w:val="00DE65E7"/>
    <w:rsid w:val="00E02A7F"/>
    <w:rsid w:val="00E04E5F"/>
    <w:rsid w:val="00E13D39"/>
    <w:rsid w:val="00E2087B"/>
    <w:rsid w:val="00E21019"/>
    <w:rsid w:val="00E2170B"/>
    <w:rsid w:val="00E42B48"/>
    <w:rsid w:val="00E47318"/>
    <w:rsid w:val="00E6085B"/>
    <w:rsid w:val="00E64C9A"/>
    <w:rsid w:val="00E72D45"/>
    <w:rsid w:val="00E85642"/>
    <w:rsid w:val="00E96881"/>
    <w:rsid w:val="00E97D83"/>
    <w:rsid w:val="00EA26B2"/>
    <w:rsid w:val="00EA4457"/>
    <w:rsid w:val="00EB1EEE"/>
    <w:rsid w:val="00EB29D4"/>
    <w:rsid w:val="00EB5731"/>
    <w:rsid w:val="00EB7169"/>
    <w:rsid w:val="00ED047F"/>
    <w:rsid w:val="00EE1920"/>
    <w:rsid w:val="00EE517A"/>
    <w:rsid w:val="00EE700E"/>
    <w:rsid w:val="00EF0AEE"/>
    <w:rsid w:val="00F11498"/>
    <w:rsid w:val="00F2408D"/>
    <w:rsid w:val="00F33958"/>
    <w:rsid w:val="00F426C7"/>
    <w:rsid w:val="00F46DF8"/>
    <w:rsid w:val="00F5326C"/>
    <w:rsid w:val="00F56815"/>
    <w:rsid w:val="00F573E5"/>
    <w:rsid w:val="00F673D1"/>
    <w:rsid w:val="00F757FC"/>
    <w:rsid w:val="00F875E2"/>
    <w:rsid w:val="00FA5501"/>
    <w:rsid w:val="00FA56E4"/>
    <w:rsid w:val="00FA5B85"/>
    <w:rsid w:val="00FB47BC"/>
    <w:rsid w:val="00FB7FDD"/>
    <w:rsid w:val="00FC4D1F"/>
    <w:rsid w:val="00FD33EC"/>
    <w:rsid w:val="00FE330D"/>
    <w:rsid w:val="00FE3981"/>
    <w:rsid w:val="00FF18B4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EE15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styleId="aa">
    <w:name w:val="Strong"/>
    <w:uiPriority w:val="22"/>
    <w:qFormat/>
    <w:rsid w:val="00FD33EC"/>
    <w:rPr>
      <w:b/>
      <w:bCs/>
    </w:rPr>
  </w:style>
  <w:style w:type="character" w:customStyle="1" w:styleId="105pt0pt">
    <w:name w:val="Основной текст + 10;5 pt;Не полужирный;Интервал 0 pt"/>
    <w:rsid w:val="00FD3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styleId="ab">
    <w:name w:val="No Spacing"/>
    <w:uiPriority w:val="1"/>
    <w:qFormat/>
    <w:rsid w:val="00465D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BA7F4-B97C-4ED1-9253-18B19237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19</Pages>
  <Words>2877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Абрарова Алиса Ринатовна</cp:lastModifiedBy>
  <cp:revision>96</cp:revision>
  <cp:lastPrinted>2019-04-25T06:21:00Z</cp:lastPrinted>
  <dcterms:created xsi:type="dcterms:W3CDTF">2022-04-12T12:42:00Z</dcterms:created>
  <dcterms:modified xsi:type="dcterms:W3CDTF">2022-04-19T11:05:00Z</dcterms:modified>
</cp:coreProperties>
</file>